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E2719" w14:textId="77777777" w:rsidR="00A03C32" w:rsidRDefault="00DA1EC9">
      <w:r w:rsidRPr="00DA1EC9">
        <w:rPr>
          <w:noProof/>
        </w:rPr>
        <w:drawing>
          <wp:inline distT="0" distB="0" distL="0" distR="0" wp14:anchorId="474CFEAC" wp14:editId="6FD2DD54">
            <wp:extent cx="1768117" cy="1097280"/>
            <wp:effectExtent l="19050" t="0" r="353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117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4EB78E" w14:textId="77777777" w:rsidR="00A03C32" w:rsidRDefault="00A03C32"/>
    <w:p w14:paraId="5BE4BBBE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>FOR IMMEDIATE RELEASE                                                       FOR MORE INFORMATION</w:t>
      </w:r>
    </w:p>
    <w:p w14:paraId="71035D49" w14:textId="2D9A01F2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 xml:space="preserve">DATE:  </w:t>
      </w:r>
      <w:r w:rsidR="00371296">
        <w:rPr>
          <w:rFonts w:ascii="Calibri" w:hAnsi="Calibri" w:cs="Calibri"/>
          <w:color w:val="000000"/>
          <w:sz w:val="22"/>
          <w:szCs w:val="22"/>
        </w:rPr>
        <w:t>May</w:t>
      </w:r>
      <w:r w:rsidR="002B30A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0277D">
        <w:rPr>
          <w:rFonts w:ascii="Calibri" w:hAnsi="Calibri" w:cs="Calibri"/>
          <w:color w:val="000000"/>
          <w:sz w:val="22"/>
          <w:szCs w:val="22"/>
        </w:rPr>
        <w:t>1</w:t>
      </w:r>
      <w:r w:rsidR="003C6AA1">
        <w:rPr>
          <w:rFonts w:ascii="Calibri" w:hAnsi="Calibri" w:cs="Calibri"/>
          <w:color w:val="000000"/>
          <w:sz w:val="22"/>
          <w:szCs w:val="22"/>
        </w:rPr>
        <w:t>4</w:t>
      </w:r>
      <w:r w:rsidR="007C573C">
        <w:rPr>
          <w:rFonts w:ascii="Calibri" w:hAnsi="Calibri" w:cs="Calibri"/>
          <w:color w:val="000000"/>
          <w:sz w:val="22"/>
          <w:szCs w:val="22"/>
        </w:rPr>
        <w:t>, 201</w:t>
      </w:r>
      <w:r w:rsidR="0030277D">
        <w:rPr>
          <w:rFonts w:ascii="Calibri" w:hAnsi="Calibri" w:cs="Calibri"/>
          <w:color w:val="000000"/>
          <w:sz w:val="22"/>
          <w:szCs w:val="22"/>
        </w:rPr>
        <w:t>9</w:t>
      </w:r>
      <w:r w:rsidR="007C573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7C573C">
        <w:rPr>
          <w:rFonts w:ascii="Calibri" w:hAnsi="Calibri" w:cs="Calibri"/>
          <w:color w:val="000000"/>
          <w:sz w:val="22"/>
          <w:szCs w:val="22"/>
        </w:rPr>
        <w:t xml:space="preserve">               </w:t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>Leslie McGowan</w:t>
      </w:r>
    </w:p>
    <w:p w14:paraId="291E9DA0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Marketing Communications </w:t>
      </w:r>
    </w:p>
    <w:p w14:paraId="1691D061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</w:t>
      </w:r>
      <w:hyperlink r:id="rId6" w:history="1">
        <w:r w:rsidRPr="00FE6080">
          <w:rPr>
            <w:rStyle w:val="Hyperlink"/>
            <w:rFonts w:asciiTheme="majorHAnsi" w:hAnsiTheme="majorHAnsi" w:cstheme="majorHAnsi"/>
            <w:sz w:val="22"/>
            <w:szCs w:val="22"/>
          </w:rPr>
          <w:t>leslie.mcgowan@zurn.com</w:t>
        </w:r>
      </w:hyperlink>
      <w:r w:rsidRPr="00FE6080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</w:p>
    <w:p w14:paraId="72F3D720" w14:textId="6726595D" w:rsidR="00A03C32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814-871-4757</w:t>
      </w:r>
    </w:p>
    <w:p w14:paraId="453F375A" w14:textId="77777777" w:rsidR="00D7162D" w:rsidRDefault="00D7162D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62091A74" w14:textId="5B781179" w:rsidR="00D7162D" w:rsidRPr="00D7162D" w:rsidRDefault="00D7162D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D7162D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IMAGES: </w:t>
      </w:r>
      <w:hyperlink r:id="rId7" w:history="1">
        <w:r w:rsidR="001E6872" w:rsidRPr="001E6872">
          <w:rPr>
            <w:color w:val="0000FF"/>
            <w:u w:val="single"/>
          </w:rPr>
          <w:t>https://www.zurn.com/about/press-room</w:t>
        </w:r>
      </w:hyperlink>
      <w:bookmarkStart w:id="0" w:name="_GoBack"/>
      <w:bookmarkEnd w:id="0"/>
    </w:p>
    <w:p w14:paraId="0F90E82E" w14:textId="77777777" w:rsidR="00A03C32" w:rsidRPr="00FE6080" w:rsidRDefault="00A03C32" w:rsidP="00A03C32">
      <w:pPr>
        <w:widowControl w:val="0"/>
        <w:autoSpaceDE w:val="0"/>
        <w:autoSpaceDN w:val="0"/>
        <w:adjustRightInd w:val="0"/>
        <w:ind w:left="5040"/>
        <w:rPr>
          <w:rFonts w:asciiTheme="majorHAnsi" w:hAnsiTheme="majorHAnsi" w:cstheme="majorHAnsi"/>
          <w:color w:val="000000"/>
          <w:sz w:val="22"/>
          <w:szCs w:val="22"/>
        </w:rPr>
      </w:pPr>
    </w:p>
    <w:p w14:paraId="26269F3B" w14:textId="77777777" w:rsidR="00102CFE" w:rsidRDefault="00102CFE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</w:pPr>
    </w:p>
    <w:p w14:paraId="32B76B48" w14:textId="151B3C3D" w:rsidR="00A03C32" w:rsidRPr="00BF7644" w:rsidRDefault="00DF714E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Zurn</w:t>
      </w:r>
      <w:r w:rsidR="00A85D2C"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</w:t>
      </w:r>
      <w:r w:rsidR="00371296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Expands</w:t>
      </w:r>
      <w:r w:rsidR="00A85D2C"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</w:t>
      </w:r>
      <w:r w:rsidR="00371296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Connected Product Portfolio</w:t>
      </w:r>
      <w:r w:rsidR="00A85D2C"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</w:t>
      </w:r>
    </w:p>
    <w:p w14:paraId="419B829F" w14:textId="77777777" w:rsidR="00A03C32" w:rsidRPr="00BF7644" w:rsidRDefault="00BF5D72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  <w:t>Product insights and alerts in real time</w:t>
      </w:r>
      <w:r w:rsidR="00DE6063"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  <w:t xml:space="preserve"> allow customers to know more</w:t>
      </w:r>
    </w:p>
    <w:p w14:paraId="05EEE2F6" w14:textId="77777777" w:rsidR="00297805" w:rsidRPr="00BF7644" w:rsidRDefault="00297805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</w:pPr>
    </w:p>
    <w:p w14:paraId="388598A3" w14:textId="7306D7F6" w:rsidR="00E57055" w:rsidRPr="00E57055" w:rsidRDefault="00A03C32" w:rsidP="00E57055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MILWAUKEE, WI </w:t>
      </w:r>
      <w:r w:rsidR="00E57055" w:rsidRPr="00E5705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– Zurn Industries, LLC announces </w:t>
      </w:r>
      <w:r w:rsidR="00A650B1">
        <w:rPr>
          <w:rFonts w:asciiTheme="majorHAnsi" w:hAnsiTheme="majorHAnsi" w:cstheme="majorHAnsi"/>
          <w:color w:val="000000"/>
          <w:sz w:val="22"/>
          <w:szCs w:val="22"/>
          <w:lang w:bidi="en-US"/>
        </w:rPr>
        <w:t>the expansion of its</w:t>
      </w:r>
      <w:r w:rsidR="00280876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E57055">
        <w:rPr>
          <w:rFonts w:asciiTheme="majorHAnsi" w:hAnsiTheme="majorHAnsi" w:cstheme="majorHAnsi"/>
          <w:color w:val="000000"/>
          <w:sz w:val="22"/>
          <w:szCs w:val="22"/>
          <w:lang w:bidi="en-US"/>
        </w:rPr>
        <w:t>Connected Products</w:t>
      </w:r>
      <w:r w:rsidR="00E57055" w:rsidRPr="00E5705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portfolio</w:t>
      </w:r>
      <w:r w:rsidR="009E34C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, </w:t>
      </w:r>
      <w:r w:rsidR="00B6430F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further </w:t>
      </w:r>
      <w:r w:rsidR="009E34C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advancing its </w:t>
      </w:r>
      <w:r w:rsidR="003A4FD3">
        <w:rPr>
          <w:rFonts w:asciiTheme="majorHAnsi" w:hAnsiTheme="majorHAnsi" w:cstheme="majorHAnsi"/>
          <w:color w:val="000000"/>
          <w:sz w:val="22"/>
          <w:szCs w:val="22"/>
          <w:lang w:bidi="en-US"/>
        </w:rPr>
        <w:t>pioneering leadership</w:t>
      </w:r>
      <w:r w:rsidR="009E34C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in the Internet of Things (IoT)</w:t>
      </w:r>
      <w:r w:rsidR="003A4FD3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for commercial plumbing</w:t>
      </w:r>
      <w:r w:rsidR="00E57055" w:rsidRPr="00E5705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  <w:r w:rsidR="00AF7FEF">
        <w:rPr>
          <w:rFonts w:asciiTheme="majorHAnsi" w:hAnsiTheme="majorHAnsi" w:cstheme="majorHAnsi"/>
          <w:color w:val="000000"/>
          <w:sz w:val="22"/>
          <w:szCs w:val="22"/>
          <w:lang w:bidi="en-US"/>
        </w:rPr>
        <w:t>The company will roll out</w:t>
      </w:r>
      <w:r w:rsidR="00F26D06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two additional product lines, Zurn Connected Flush Valves and Zurn Connected Faucets</w:t>
      </w:r>
      <w:r w:rsidR="00E57055" w:rsidRPr="00E5705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  <w:r w:rsidR="00F26D06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It will also roll out an enhancement of its connected backflow </w:t>
      </w:r>
      <w:r w:rsidR="00C31FD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preventer </w:t>
      </w:r>
      <w:r w:rsidR="00F26D06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with the </w:t>
      </w:r>
      <w:r w:rsidR="00B5433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new </w:t>
      </w:r>
      <w:r w:rsidR="00F26D06">
        <w:rPr>
          <w:rFonts w:asciiTheme="majorHAnsi" w:hAnsiTheme="majorHAnsi" w:cstheme="majorHAnsi"/>
          <w:color w:val="000000"/>
          <w:sz w:val="22"/>
          <w:szCs w:val="22"/>
          <w:lang w:bidi="en-US"/>
        </w:rPr>
        <w:t>Zurn Wilkins Connected Flood Control System</w:t>
      </w:r>
      <w:r w:rsidR="0094054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(Model FCIS)</w:t>
      </w:r>
      <w:r w:rsidR="00F26D06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</w:p>
    <w:p w14:paraId="783D7190" w14:textId="77777777" w:rsidR="00E57055" w:rsidRPr="00E57055" w:rsidRDefault="00E57055" w:rsidP="00E57055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7F1C0B88" w14:textId="1996A116" w:rsidR="00B66FE5" w:rsidRDefault="00F26D06" w:rsidP="00E57055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In addition to product innovations, the company </w:t>
      </w:r>
      <w:r w:rsidR="007B06ED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has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made </w:t>
      </w:r>
      <w:r w:rsidR="007A101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several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enhancements to the functionality of its </w:t>
      </w:r>
      <w:r w:rsidR="00BE6E9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connected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web and mobile tools. The secure </w:t>
      </w:r>
      <w:r w:rsidR="009D2F21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and mobile-friendly </w:t>
      </w:r>
      <w:r w:rsidR="0094054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web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portal, </w:t>
      </w:r>
      <w:r w:rsidR="002E24AE">
        <w:rPr>
          <w:rFonts w:asciiTheme="majorHAnsi" w:hAnsiTheme="majorHAnsi" w:cstheme="majorHAnsi"/>
          <w:color w:val="000000"/>
          <w:sz w:val="22"/>
          <w:szCs w:val="22"/>
          <w:lang w:bidi="en-US"/>
        </w:rPr>
        <w:t>plumbSMART</w:t>
      </w:r>
      <w:r w:rsidR="006E0421">
        <w:rPr>
          <w:rFonts w:asciiTheme="majorHAnsi" w:hAnsiTheme="majorHAnsi" w:cstheme="majorHAnsi"/>
          <w:color w:val="000000"/>
          <w:sz w:val="22"/>
          <w:szCs w:val="22"/>
          <w:lang w:bidi="en-US"/>
        </w:rPr>
        <w:t>™</w:t>
      </w:r>
      <w:r w:rsidR="00B66FE5">
        <w:rPr>
          <w:rFonts w:asciiTheme="majorHAnsi" w:hAnsiTheme="majorHAnsi" w:cstheme="majorHAnsi"/>
          <w:color w:val="000000"/>
          <w:sz w:val="22"/>
          <w:szCs w:val="22"/>
          <w:lang w:bidi="en-US"/>
        </w:rPr>
        <w:t>,</w:t>
      </w:r>
      <w:r w:rsidR="00077AC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B66FE5">
        <w:rPr>
          <w:rFonts w:asciiTheme="majorHAnsi" w:hAnsiTheme="majorHAnsi" w:cstheme="majorHAnsi"/>
          <w:color w:val="000000"/>
          <w:sz w:val="22"/>
          <w:szCs w:val="22"/>
          <w:lang w:bidi="en-US"/>
        </w:rPr>
        <w:t>p</w:t>
      </w:r>
      <w:r w:rsidR="00077ACA">
        <w:rPr>
          <w:rFonts w:asciiTheme="majorHAnsi" w:hAnsiTheme="majorHAnsi" w:cstheme="majorHAnsi"/>
          <w:color w:val="000000"/>
          <w:sz w:val="22"/>
          <w:szCs w:val="22"/>
          <w:lang w:bidi="en-US"/>
        </w:rPr>
        <w:t>owered by Zurn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, </w:t>
      </w:r>
      <w:r w:rsidR="00D226B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provides real-time data on usage patterns, water consumption, and preventative maintenance. It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feature</w:t>
      </w:r>
      <w:r w:rsidR="00940542">
        <w:rPr>
          <w:rFonts w:asciiTheme="majorHAnsi" w:hAnsiTheme="majorHAnsi" w:cstheme="majorHAnsi"/>
          <w:color w:val="000000"/>
          <w:sz w:val="22"/>
          <w:szCs w:val="22"/>
          <w:lang w:bidi="en-US"/>
        </w:rPr>
        <w:t>s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dashboard-style </w:t>
      </w:r>
      <w:r w:rsidR="0094054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product </w:t>
      </w:r>
      <w:r w:rsidR="009D2F21">
        <w:rPr>
          <w:rFonts w:asciiTheme="majorHAnsi" w:hAnsiTheme="majorHAnsi" w:cstheme="majorHAnsi"/>
          <w:color w:val="000000"/>
          <w:sz w:val="22"/>
          <w:szCs w:val="22"/>
          <w:lang w:bidi="en-US"/>
        </w:rPr>
        <w:t>trends</w:t>
      </w:r>
      <w:r w:rsidR="0094054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and </w:t>
      </w:r>
      <w:r w:rsidR="007B06ED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live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alerts</w:t>
      </w:r>
      <w:r w:rsidR="007A101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, neatly organized to match </w:t>
      </w:r>
      <w:r w:rsidR="007A1012" w:rsidRPr="00707ED9">
        <w:rPr>
          <w:rFonts w:asciiTheme="majorHAnsi" w:hAnsiTheme="majorHAnsi" w:cstheme="majorHAnsi"/>
          <w:color w:val="000000"/>
          <w:sz w:val="22"/>
          <w:szCs w:val="22"/>
          <w:lang w:bidi="en-US"/>
        </w:rPr>
        <w:t>facilities’ footprint</w:t>
      </w:r>
      <w:r w:rsidR="0008699F" w:rsidRPr="00E6565E">
        <w:rPr>
          <w:rFonts w:asciiTheme="majorHAnsi" w:hAnsiTheme="majorHAnsi" w:cstheme="majorHAnsi"/>
          <w:color w:val="000000"/>
          <w:sz w:val="22"/>
          <w:szCs w:val="22"/>
          <w:lang w:bidi="en-US"/>
        </w:rPr>
        <w:t>s</w:t>
      </w:r>
      <w:r w:rsidR="000D664C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  <w:r w:rsidR="009D2F21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0D664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plumbSMART is </w:t>
      </w:r>
      <w:r w:rsidR="00940542">
        <w:rPr>
          <w:rFonts w:asciiTheme="majorHAnsi" w:hAnsiTheme="majorHAnsi" w:cstheme="majorHAnsi"/>
          <w:color w:val="000000"/>
          <w:sz w:val="22"/>
          <w:szCs w:val="22"/>
          <w:lang w:bidi="en-US"/>
        </w:rPr>
        <w:t>accessible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24/7 from any</w:t>
      </w:r>
      <w:r w:rsidR="00DB474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location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</w:p>
    <w:p w14:paraId="20C572BC" w14:textId="77777777" w:rsidR="00B66FE5" w:rsidRDefault="00B66FE5" w:rsidP="00E57055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2CDA30B3" w14:textId="65FCBD12" w:rsidR="00036CD8" w:rsidRDefault="009D2F21" w:rsidP="00E57055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Users can </w:t>
      </w:r>
      <w:r w:rsidR="00852FF2">
        <w:rPr>
          <w:rFonts w:asciiTheme="majorHAnsi" w:hAnsiTheme="majorHAnsi" w:cstheme="majorHAnsi"/>
          <w:color w:val="000000"/>
          <w:sz w:val="22"/>
          <w:szCs w:val="22"/>
          <w:lang w:bidi="en-US"/>
        </w:rPr>
        <w:t>choose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to receive </w:t>
      </w:r>
      <w:r w:rsidR="00C0218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real-time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product alerts</w:t>
      </w:r>
      <w:r w:rsidR="00852FF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via email or </w:t>
      </w:r>
      <w:r w:rsidR="00852FF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mobile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text messag</w:t>
      </w:r>
      <w:r w:rsidR="00852FF2">
        <w:rPr>
          <w:rFonts w:asciiTheme="majorHAnsi" w:hAnsiTheme="majorHAnsi" w:cstheme="majorHAnsi"/>
          <w:color w:val="000000"/>
          <w:sz w:val="22"/>
          <w:szCs w:val="22"/>
          <w:lang w:bidi="en-US"/>
        </w:rPr>
        <w:t>e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, </w:t>
      </w:r>
      <w:r w:rsidR="0064202F">
        <w:rPr>
          <w:rFonts w:asciiTheme="majorHAnsi" w:hAnsiTheme="majorHAnsi" w:cstheme="majorHAnsi"/>
          <w:color w:val="000000"/>
          <w:sz w:val="22"/>
          <w:szCs w:val="22"/>
          <w:lang w:bidi="en-US"/>
        </w:rPr>
        <w:t>helping them to respond faster</w:t>
      </w:r>
      <w:r w:rsidR="00A00C58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to potentially disruptive plumbing</w:t>
      </w:r>
      <w:r w:rsidR="007B06ED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system</w:t>
      </w:r>
      <w:r w:rsidR="00A00C58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issues</w:t>
      </w:r>
      <w:r w:rsidR="00C02184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  <w:r w:rsidR="00D226B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C0218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This includes </w:t>
      </w:r>
      <w:r w:rsidR="00005953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automatic water </w:t>
      </w:r>
      <w:r w:rsidR="00B5433C">
        <w:rPr>
          <w:rFonts w:asciiTheme="majorHAnsi" w:hAnsiTheme="majorHAnsi" w:cstheme="majorHAnsi"/>
          <w:color w:val="000000"/>
          <w:sz w:val="22"/>
          <w:szCs w:val="22"/>
          <w:lang w:bidi="en-US"/>
        </w:rPr>
        <w:t>shutoff capabilities for Zurn’s Connected Flood Control System</w:t>
      </w:r>
      <w:r w:rsidR="0008699F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, which can be customized and set remotely via </w:t>
      </w:r>
      <w:r w:rsidR="0050379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the </w:t>
      </w:r>
      <w:r w:rsidR="0008699F">
        <w:rPr>
          <w:rFonts w:asciiTheme="majorHAnsi" w:hAnsiTheme="majorHAnsi" w:cstheme="majorHAnsi"/>
          <w:color w:val="000000"/>
          <w:sz w:val="22"/>
          <w:szCs w:val="22"/>
          <w:lang w:bidi="en-US"/>
        </w:rPr>
        <w:t>plumbSMART</w:t>
      </w:r>
      <w:r w:rsidR="0050379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portal</w:t>
      </w:r>
      <w:r w:rsidR="0008699F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to prevent damage in the event of major relief valve discharge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  <w:r w:rsidR="00DB474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F26D06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Portal administrators </w:t>
      </w:r>
      <w:r w:rsidR="00852FF2">
        <w:rPr>
          <w:rFonts w:asciiTheme="majorHAnsi" w:hAnsiTheme="majorHAnsi" w:cstheme="majorHAnsi"/>
          <w:color w:val="000000"/>
          <w:sz w:val="22"/>
          <w:szCs w:val="22"/>
          <w:lang w:bidi="en-US"/>
        </w:rPr>
        <w:t>can</w:t>
      </w:r>
      <w:r w:rsidR="0094054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also </w:t>
      </w:r>
      <w:r w:rsidR="00F26D06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grant </w:t>
      </w:r>
      <w:r w:rsidR="00DB474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and manage </w:t>
      </w:r>
      <w:r w:rsidR="008F1C1D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controlled </w:t>
      </w:r>
      <w:r w:rsidR="00852FF2">
        <w:rPr>
          <w:rFonts w:asciiTheme="majorHAnsi" w:hAnsiTheme="majorHAnsi" w:cstheme="majorHAnsi"/>
          <w:color w:val="000000"/>
          <w:sz w:val="22"/>
          <w:szCs w:val="22"/>
          <w:lang w:bidi="en-US"/>
        </w:rPr>
        <w:t>plumbSMART</w:t>
      </w:r>
      <w:r w:rsidR="00C0218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access</w:t>
      </w:r>
      <w:r w:rsidR="00852FF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F26D06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to </w:t>
      </w:r>
      <w:r w:rsidR="0094054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their </w:t>
      </w:r>
      <w:r w:rsidR="002167D1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broader </w:t>
      </w:r>
      <w:r w:rsidR="00F26D06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internal </w:t>
      </w:r>
      <w:r w:rsidR="0094054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maintenance </w:t>
      </w:r>
      <w:r w:rsidR="002167D1">
        <w:rPr>
          <w:rFonts w:asciiTheme="majorHAnsi" w:hAnsiTheme="majorHAnsi" w:cstheme="majorHAnsi"/>
          <w:color w:val="000000"/>
          <w:sz w:val="22"/>
          <w:szCs w:val="22"/>
          <w:lang w:bidi="en-US"/>
        </w:rPr>
        <w:t>teams</w:t>
      </w:r>
      <w:r w:rsidR="00C02184">
        <w:rPr>
          <w:rFonts w:asciiTheme="majorHAnsi" w:hAnsiTheme="majorHAnsi" w:cstheme="majorHAnsi"/>
          <w:color w:val="000000"/>
          <w:sz w:val="22"/>
          <w:szCs w:val="22"/>
          <w:lang w:bidi="en-US"/>
        </w:rPr>
        <w:t>,</w:t>
      </w:r>
      <w:r w:rsidR="0094054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as well as </w:t>
      </w:r>
      <w:r w:rsidR="00F26D06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external service providers. </w:t>
      </w:r>
    </w:p>
    <w:p w14:paraId="042B2263" w14:textId="77777777" w:rsidR="00371296" w:rsidRDefault="00371296" w:rsidP="00E57055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048AD981" w14:textId="2B78D843" w:rsidR="00E677AF" w:rsidRDefault="00E677AF" w:rsidP="00E677AF">
      <w:pPr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“</w:t>
      </w:r>
      <w:r w:rsidRPr="00B8397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Zurn Connected Products continue to expand and </w:t>
      </w:r>
      <w:r w:rsidR="005C76A8">
        <w:rPr>
          <w:rFonts w:asciiTheme="majorHAnsi" w:hAnsiTheme="majorHAnsi" w:cstheme="majorHAnsi"/>
          <w:color w:val="000000"/>
          <w:sz w:val="22"/>
          <w:szCs w:val="22"/>
          <w:lang w:bidi="en-US"/>
        </w:rPr>
        <w:t>provide intelligent solutions</w:t>
      </w:r>
      <w:r w:rsidRPr="00B8397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for a variety of </w:t>
      </w:r>
      <w:r w:rsidR="005C76A8">
        <w:rPr>
          <w:rFonts w:asciiTheme="majorHAnsi" w:hAnsiTheme="majorHAnsi" w:cstheme="majorHAnsi"/>
          <w:color w:val="000000"/>
          <w:sz w:val="22"/>
          <w:szCs w:val="22"/>
          <w:lang w:bidi="en-US"/>
        </w:rPr>
        <w:t>commercial plumbing applications</w:t>
      </w:r>
      <w:r w:rsidRPr="00B8397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,” said Craig Wehr, Zurn President. “Our Connected Products team is listening closely to building owners </w:t>
      </w:r>
      <w:r w:rsidR="00D745A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to work through </w:t>
      </w:r>
      <w:r w:rsidR="000D664C">
        <w:rPr>
          <w:rFonts w:asciiTheme="majorHAnsi" w:hAnsiTheme="majorHAnsi" w:cstheme="majorHAnsi"/>
          <w:color w:val="000000"/>
          <w:sz w:val="22"/>
          <w:szCs w:val="22"/>
          <w:lang w:bidi="en-US"/>
        </w:rPr>
        <w:t>the</w:t>
      </w:r>
      <w:r w:rsidR="00D745A2" w:rsidRPr="00B8397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Pr="00B8397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everyday problems that typically occur in heavy-use potable water and drainage systems. Our </w:t>
      </w:r>
      <w:r w:rsidR="00D745A2">
        <w:rPr>
          <w:rFonts w:asciiTheme="majorHAnsi" w:hAnsiTheme="majorHAnsi" w:cstheme="majorHAnsi"/>
          <w:color w:val="000000"/>
          <w:sz w:val="22"/>
          <w:szCs w:val="22"/>
          <w:lang w:bidi="en-US"/>
        </w:rPr>
        <w:t>C</w:t>
      </w:r>
      <w:r w:rsidRPr="00B8397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onnected </w:t>
      </w:r>
      <w:r w:rsidR="00D745A2">
        <w:rPr>
          <w:rFonts w:asciiTheme="majorHAnsi" w:hAnsiTheme="majorHAnsi" w:cstheme="majorHAnsi"/>
          <w:color w:val="000000"/>
          <w:sz w:val="22"/>
          <w:szCs w:val="22"/>
          <w:lang w:bidi="en-US"/>
        </w:rPr>
        <w:t>Products</w:t>
      </w:r>
      <w:r w:rsidR="00D745A2" w:rsidRPr="00B8397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Pr="00B83975">
        <w:rPr>
          <w:rFonts w:asciiTheme="majorHAnsi" w:hAnsiTheme="majorHAnsi" w:cstheme="majorHAnsi"/>
          <w:color w:val="000000"/>
          <w:sz w:val="22"/>
          <w:szCs w:val="22"/>
          <w:lang w:bidi="en-US"/>
        </w:rPr>
        <w:t>strategy will connect all critical water applications we touch to deliver a higher level of water management and maintenance savings</w:t>
      </w:r>
      <w:r w:rsidR="000D664C" w:rsidRPr="000D664C">
        <w:rPr>
          <w:rFonts w:ascii="Roboto" w:hAnsi="Roboto"/>
          <w:color w:val="545454"/>
          <w:shd w:val="clear" w:color="auto" w:fill="FFFFFF"/>
        </w:rPr>
        <w:t xml:space="preserve"> </w:t>
      </w:r>
      <w:r w:rsidR="000D664C">
        <w:rPr>
          <w:rFonts w:ascii="Roboto" w:hAnsi="Roboto"/>
          <w:color w:val="545454"/>
          <w:shd w:val="clear" w:color="auto" w:fill="FFFFFF"/>
        </w:rPr>
        <w:t>—</w:t>
      </w:r>
      <w:r w:rsidRPr="00B8397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0D664C">
        <w:rPr>
          <w:rFonts w:asciiTheme="majorHAnsi" w:hAnsiTheme="majorHAnsi" w:cstheme="majorHAnsi"/>
          <w:color w:val="000000"/>
          <w:sz w:val="22"/>
          <w:szCs w:val="22"/>
          <w:lang w:bidi="en-US"/>
        </w:rPr>
        <w:t>ultimately lowering the</w:t>
      </w:r>
      <w:r w:rsidRPr="00B8397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building operating costs</w:t>
      </w:r>
      <w:r w:rsidR="000D664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, while enhancing </w:t>
      </w:r>
      <w:r w:rsidRPr="00B83975">
        <w:rPr>
          <w:rFonts w:asciiTheme="majorHAnsi" w:hAnsiTheme="majorHAnsi" w:cstheme="majorHAnsi"/>
          <w:color w:val="000000"/>
          <w:sz w:val="22"/>
          <w:szCs w:val="22"/>
          <w:lang w:bidi="en-US"/>
        </w:rPr>
        <w:t>the user experience.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”</w:t>
      </w:r>
    </w:p>
    <w:p w14:paraId="0E00638D" w14:textId="77777777" w:rsidR="00036CD8" w:rsidRDefault="00036CD8" w:rsidP="00E57055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3FF7DB35" w14:textId="44C9D2F1" w:rsidR="00E57055" w:rsidRPr="00E57055" w:rsidRDefault="00036CD8" w:rsidP="00E57055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“</w:t>
      </w:r>
      <w:r w:rsidR="00BD320D">
        <w:rPr>
          <w:rFonts w:asciiTheme="majorHAnsi" w:hAnsiTheme="majorHAnsi" w:cstheme="majorHAnsi"/>
          <w:color w:val="000000"/>
          <w:sz w:val="22"/>
          <w:szCs w:val="22"/>
          <w:lang w:bidi="en-US"/>
        </w:rPr>
        <w:t>Connected translates into</w:t>
      </w:r>
      <w:r w:rsidR="00E57055" w:rsidRPr="00E5705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control</w:t>
      </w:r>
      <w:r w:rsidR="00BD320D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8F1C1D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and, more importantly, peace of mind </w:t>
      </w:r>
      <w:r w:rsidR="00BD320D">
        <w:rPr>
          <w:rFonts w:asciiTheme="majorHAnsi" w:hAnsiTheme="majorHAnsi" w:cstheme="majorHAnsi"/>
          <w:color w:val="000000"/>
          <w:sz w:val="22"/>
          <w:szCs w:val="22"/>
          <w:lang w:bidi="en-US"/>
        </w:rPr>
        <w:t>for building owners</w:t>
      </w:r>
      <w:r w:rsidR="00BE6E9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and their staff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,” </w:t>
      </w:r>
      <w:r w:rsidRPr="00E57055">
        <w:rPr>
          <w:rFonts w:asciiTheme="majorHAnsi" w:hAnsiTheme="majorHAnsi" w:cstheme="majorHAnsi"/>
          <w:color w:val="000000"/>
          <w:sz w:val="22"/>
          <w:szCs w:val="22"/>
          <w:lang w:bidi="en-US"/>
        </w:rPr>
        <w:t>said Thushan Hemachandra,</w:t>
      </w:r>
      <w:r w:rsidR="00B31E7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Pr="00E5705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Product Manager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for</w:t>
      </w:r>
      <w:r w:rsidR="00B6430F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IoT </w:t>
      </w:r>
      <w:r w:rsidR="001068B8">
        <w:rPr>
          <w:rFonts w:asciiTheme="majorHAnsi" w:hAnsiTheme="majorHAnsi" w:cstheme="majorHAnsi"/>
          <w:color w:val="000000"/>
          <w:sz w:val="22"/>
          <w:szCs w:val="22"/>
          <w:lang w:bidi="en-US"/>
        </w:rPr>
        <w:t>S</w:t>
      </w:r>
      <w:r w:rsidR="00B6430F">
        <w:rPr>
          <w:rFonts w:asciiTheme="majorHAnsi" w:hAnsiTheme="majorHAnsi" w:cstheme="majorHAnsi"/>
          <w:color w:val="000000"/>
          <w:sz w:val="22"/>
          <w:szCs w:val="22"/>
          <w:lang w:bidi="en-US"/>
        </w:rPr>
        <w:t>olutions at Zurn</w:t>
      </w:r>
      <w:r w:rsidRPr="00E57055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“</w:t>
      </w:r>
      <w:r w:rsidR="009C146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Our </w:t>
      </w:r>
      <w:r w:rsidR="005C76A8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products and systems </w:t>
      </w:r>
      <w:r w:rsidR="009C146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help </w:t>
      </w:r>
      <w:r w:rsidR="008F1C1D">
        <w:rPr>
          <w:rFonts w:asciiTheme="majorHAnsi" w:hAnsiTheme="majorHAnsi" w:cstheme="majorHAnsi"/>
          <w:color w:val="000000"/>
          <w:sz w:val="22"/>
          <w:szCs w:val="22"/>
          <w:lang w:bidi="en-US"/>
        </w:rPr>
        <w:t>take the guesswork</w:t>
      </w:r>
      <w:r w:rsidR="009C146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and anxiety</w:t>
      </w:r>
      <w:r w:rsidR="008F1C1D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out of the equation</w:t>
      </w:r>
      <w:r w:rsidR="009C146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by</w:t>
      </w:r>
      <w:r w:rsidR="0027061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providing live </w:t>
      </w:r>
      <w:r w:rsidR="00270612">
        <w:rPr>
          <w:rFonts w:asciiTheme="majorHAnsi" w:hAnsiTheme="majorHAnsi" w:cstheme="majorHAnsi"/>
          <w:color w:val="000000"/>
          <w:sz w:val="22"/>
          <w:szCs w:val="22"/>
          <w:lang w:bidi="en-US"/>
        </w:rPr>
        <w:lastRenderedPageBreak/>
        <w:t>access to system status and product data, as well as</w:t>
      </w:r>
      <w:r w:rsidR="009C146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delivering warnings and severe alerts</w:t>
      </w:r>
      <w:r w:rsidR="0027061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to staff</w:t>
      </w:r>
      <w:r w:rsidR="009C146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in real-time</w:t>
      </w:r>
      <w:r w:rsidR="0027061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, no matter where they are or what time of day. </w:t>
      </w:r>
      <w:r w:rsidR="00BD320D">
        <w:rPr>
          <w:rFonts w:asciiTheme="majorHAnsi" w:hAnsiTheme="majorHAnsi" w:cstheme="majorHAnsi"/>
          <w:color w:val="000000"/>
          <w:sz w:val="22"/>
          <w:szCs w:val="22"/>
          <w:lang w:bidi="en-US"/>
        </w:rPr>
        <w:t>Everything is more intuitive and proactive</w:t>
      </w:r>
      <w:r w:rsidR="00E57055" w:rsidRPr="00E5705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  <w:r w:rsidR="0041432C">
        <w:rPr>
          <w:rFonts w:asciiTheme="majorHAnsi" w:hAnsiTheme="majorHAnsi" w:cstheme="majorHAnsi"/>
          <w:color w:val="000000"/>
          <w:sz w:val="22"/>
          <w:szCs w:val="22"/>
          <w:lang w:bidi="en-US"/>
        </w:rPr>
        <w:t>We</w:t>
      </w:r>
      <w:r w:rsidR="00982D2E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are </w:t>
      </w:r>
      <w:r w:rsidR="0027061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proud to be </w:t>
      </w:r>
      <w:r w:rsidR="00982D2E">
        <w:rPr>
          <w:rFonts w:asciiTheme="majorHAnsi" w:hAnsiTheme="majorHAnsi" w:cstheme="majorHAnsi"/>
          <w:color w:val="000000"/>
          <w:sz w:val="22"/>
          <w:szCs w:val="22"/>
          <w:lang w:bidi="en-US"/>
        </w:rPr>
        <w:t>blazing the trail to bring truly</w:t>
      </w:r>
      <w:r w:rsidR="0027061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982D2E">
        <w:rPr>
          <w:rFonts w:asciiTheme="majorHAnsi" w:hAnsiTheme="majorHAnsi" w:cstheme="majorHAnsi"/>
          <w:color w:val="000000"/>
          <w:sz w:val="22"/>
          <w:szCs w:val="22"/>
          <w:lang w:bidi="en-US"/>
        </w:rPr>
        <w:t>smart</w:t>
      </w:r>
      <w:r w:rsidR="00D226B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41432C">
        <w:rPr>
          <w:rFonts w:asciiTheme="majorHAnsi" w:hAnsiTheme="majorHAnsi" w:cstheme="majorHAnsi"/>
          <w:color w:val="000000"/>
          <w:sz w:val="22"/>
          <w:szCs w:val="22"/>
          <w:lang w:bidi="en-US"/>
        </w:rPr>
        <w:t>plumbing ecosystem</w:t>
      </w:r>
      <w:r w:rsidR="00982D2E">
        <w:rPr>
          <w:rFonts w:asciiTheme="majorHAnsi" w:hAnsiTheme="majorHAnsi" w:cstheme="majorHAnsi"/>
          <w:color w:val="000000"/>
          <w:sz w:val="22"/>
          <w:szCs w:val="22"/>
          <w:lang w:bidi="en-US"/>
        </w:rPr>
        <w:t>s, connected from end-to-end,</w:t>
      </w:r>
      <w:r w:rsidR="00D226B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BE6E9A">
        <w:rPr>
          <w:rFonts w:asciiTheme="majorHAnsi" w:hAnsiTheme="majorHAnsi" w:cstheme="majorHAnsi"/>
          <w:color w:val="000000"/>
          <w:sz w:val="22"/>
          <w:szCs w:val="22"/>
          <w:lang w:bidi="en-US"/>
        </w:rPr>
        <w:t>to the</w:t>
      </w:r>
      <w:r w:rsidR="0027061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7A101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rapidly growing </w:t>
      </w:r>
      <w:r w:rsidR="0027061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world of </w:t>
      </w:r>
      <w:r w:rsidR="00DB474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IoT and </w:t>
      </w:r>
      <w:r w:rsidR="0041432C">
        <w:rPr>
          <w:rFonts w:asciiTheme="majorHAnsi" w:hAnsiTheme="majorHAnsi" w:cstheme="majorHAnsi"/>
          <w:color w:val="000000"/>
          <w:sz w:val="22"/>
          <w:szCs w:val="22"/>
          <w:lang w:bidi="en-US"/>
        </w:rPr>
        <w:t>smart building</w:t>
      </w:r>
      <w:r w:rsidR="00BE6E9A">
        <w:rPr>
          <w:rFonts w:asciiTheme="majorHAnsi" w:hAnsiTheme="majorHAnsi" w:cstheme="majorHAnsi"/>
          <w:color w:val="000000"/>
          <w:sz w:val="22"/>
          <w:szCs w:val="22"/>
          <w:lang w:bidi="en-US"/>
        </w:rPr>
        <w:t>s</w:t>
      </w:r>
      <w:r w:rsidR="00E57055" w:rsidRPr="00E5705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.”  </w:t>
      </w:r>
    </w:p>
    <w:p w14:paraId="22A168EE" w14:textId="77777777" w:rsidR="00E57055" w:rsidRPr="00E57055" w:rsidRDefault="00E57055" w:rsidP="00E57055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254342C9" w14:textId="212741AD" w:rsidR="00E57055" w:rsidRDefault="002E24AE" w:rsidP="00E57055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Zurn will be exhibiting at the upcoming AIA Conference on architecture Jun</w:t>
      </w:r>
      <w:r w:rsidR="00D226B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e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6 and 7 in Las Vegas. The company will be located in booth #3008 and will be showcasing </w:t>
      </w:r>
      <w:r w:rsidR="005E4CCD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its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connected finish plumbing portfolio and </w:t>
      </w:r>
      <w:r w:rsidR="000D5AD3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plumbSMART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portal capabilities. </w:t>
      </w:r>
      <w:r w:rsidR="000D5AD3">
        <w:rPr>
          <w:rFonts w:asciiTheme="majorHAnsi" w:hAnsiTheme="majorHAnsi" w:cstheme="majorHAnsi"/>
          <w:color w:val="000000"/>
          <w:sz w:val="22"/>
          <w:szCs w:val="22"/>
          <w:lang w:bidi="en-US"/>
        </w:rPr>
        <w:t>T</w:t>
      </w:r>
      <w:r w:rsidR="00B061DB" w:rsidRPr="00B061D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he Connected Flood Control System </w:t>
      </w:r>
      <w:r w:rsidR="000D5AD3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(Model FCIS) will be exhibited </w:t>
      </w:r>
      <w:r w:rsidR="00B061DB" w:rsidRPr="00B061D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at AWWA in Denver June 10 </w:t>
      </w:r>
      <w:r w:rsidR="00E5657D">
        <w:rPr>
          <w:rFonts w:asciiTheme="majorHAnsi" w:hAnsiTheme="majorHAnsi" w:cstheme="majorHAnsi"/>
          <w:color w:val="000000"/>
          <w:sz w:val="22"/>
          <w:szCs w:val="22"/>
          <w:lang w:bidi="en-US"/>
        </w:rPr>
        <w:t>through</w:t>
      </w:r>
      <w:r w:rsidR="00B061DB" w:rsidRPr="00B061D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12</w:t>
      </w:r>
      <w:r w:rsidR="000D5AD3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</w:p>
    <w:p w14:paraId="2065E812" w14:textId="77777777" w:rsidR="00E57055" w:rsidRDefault="00E57055" w:rsidP="00E57055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0084C639" w14:textId="77777777" w:rsidR="00A03C32" w:rsidRPr="00BF7644" w:rsidRDefault="00A03C32" w:rsidP="00E57055">
      <w:pPr>
        <w:tabs>
          <w:tab w:val="left" w:pos="2700"/>
        </w:tabs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  <w:t>About Zurn Industries</w:t>
      </w:r>
    </w:p>
    <w:p w14:paraId="00B5175B" w14:textId="77777777" w:rsidR="00A03C32" w:rsidRPr="00BF7644" w:rsidRDefault="00A03C32" w:rsidP="00B42EFD">
      <w:pPr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Zurn Industries, LLC is a recognized leader in commercial, municipal, healthcare and industrial markets. Zurn offers the largest breadth of engineered water solutions, including a wide spectrum of sustainable plumbing products. Zurn delivers total building solutions for new construction and retrofit applications that enhance any building’s environment. For more information, visit </w:t>
      </w:r>
      <w:hyperlink r:id="rId8" w:history="1">
        <w:r w:rsidRPr="00BF7644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>Zurn.com</w:t>
        </w:r>
      </w:hyperlink>
      <w:r w:rsidR="00B42EFD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</w:p>
    <w:p w14:paraId="3E4DBCB3" w14:textId="77777777" w:rsidR="00A03C32" w:rsidRPr="00FE6080" w:rsidRDefault="00A03C32" w:rsidP="009237E8">
      <w:pPr>
        <w:jc w:val="center"/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  <w:lang w:bidi="en-US"/>
        </w:rPr>
        <w:t># # #</w:t>
      </w:r>
    </w:p>
    <w:sectPr w:rsidR="00A03C32" w:rsidRPr="00FE6080" w:rsidSect="00DA1EC9">
      <w:pgSz w:w="12240" w:h="15840"/>
      <w:pgMar w:top="72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Q0MTc2MTO2NDEwsTBS0lEKTi0uzszPAykwqwUAzhU+RiwAAAA="/>
  </w:docVars>
  <w:rsids>
    <w:rsidRoot w:val="00A03C32"/>
    <w:rsid w:val="00005953"/>
    <w:rsid w:val="000061E8"/>
    <w:rsid w:val="00007E92"/>
    <w:rsid w:val="0002342B"/>
    <w:rsid w:val="0003054C"/>
    <w:rsid w:val="00036AAB"/>
    <w:rsid w:val="00036CD8"/>
    <w:rsid w:val="00077ACA"/>
    <w:rsid w:val="000818F9"/>
    <w:rsid w:val="0008699F"/>
    <w:rsid w:val="00090C0B"/>
    <w:rsid w:val="000A70FC"/>
    <w:rsid w:val="000D5AD3"/>
    <w:rsid w:val="000D664C"/>
    <w:rsid w:val="000E29B7"/>
    <w:rsid w:val="000F3F79"/>
    <w:rsid w:val="00102CFE"/>
    <w:rsid w:val="001068B8"/>
    <w:rsid w:val="00106CF5"/>
    <w:rsid w:val="00116357"/>
    <w:rsid w:val="00147F8D"/>
    <w:rsid w:val="0015142E"/>
    <w:rsid w:val="00156F90"/>
    <w:rsid w:val="001858A9"/>
    <w:rsid w:val="001A0A3E"/>
    <w:rsid w:val="001B60C6"/>
    <w:rsid w:val="001E6872"/>
    <w:rsid w:val="001F2B19"/>
    <w:rsid w:val="001F66EE"/>
    <w:rsid w:val="001F745F"/>
    <w:rsid w:val="00201EF5"/>
    <w:rsid w:val="00204C8F"/>
    <w:rsid w:val="002167D1"/>
    <w:rsid w:val="00223D67"/>
    <w:rsid w:val="0025119A"/>
    <w:rsid w:val="00257B62"/>
    <w:rsid w:val="002619D3"/>
    <w:rsid w:val="00270612"/>
    <w:rsid w:val="00280876"/>
    <w:rsid w:val="0028457B"/>
    <w:rsid w:val="00297805"/>
    <w:rsid w:val="002A466A"/>
    <w:rsid w:val="002A6F64"/>
    <w:rsid w:val="002B09BE"/>
    <w:rsid w:val="002B2C27"/>
    <w:rsid w:val="002B30A7"/>
    <w:rsid w:val="002C544B"/>
    <w:rsid w:val="002E24AE"/>
    <w:rsid w:val="0030277D"/>
    <w:rsid w:val="00334D28"/>
    <w:rsid w:val="00340FF7"/>
    <w:rsid w:val="00342CCD"/>
    <w:rsid w:val="00345D61"/>
    <w:rsid w:val="003644E3"/>
    <w:rsid w:val="003661B8"/>
    <w:rsid w:val="00371296"/>
    <w:rsid w:val="003762E1"/>
    <w:rsid w:val="00383F04"/>
    <w:rsid w:val="003978D3"/>
    <w:rsid w:val="003A4FD3"/>
    <w:rsid w:val="003A5BF4"/>
    <w:rsid w:val="003B0850"/>
    <w:rsid w:val="003C6AA1"/>
    <w:rsid w:val="003E600E"/>
    <w:rsid w:val="003E722D"/>
    <w:rsid w:val="003F1BEF"/>
    <w:rsid w:val="0041432C"/>
    <w:rsid w:val="00415B92"/>
    <w:rsid w:val="00420BCE"/>
    <w:rsid w:val="00427F77"/>
    <w:rsid w:val="0044008A"/>
    <w:rsid w:val="004C1A6F"/>
    <w:rsid w:val="0050379A"/>
    <w:rsid w:val="00520392"/>
    <w:rsid w:val="00526A09"/>
    <w:rsid w:val="00530246"/>
    <w:rsid w:val="00564DC6"/>
    <w:rsid w:val="00584F45"/>
    <w:rsid w:val="005A5B61"/>
    <w:rsid w:val="005B007C"/>
    <w:rsid w:val="005C76A8"/>
    <w:rsid w:val="005D45BD"/>
    <w:rsid w:val="005E4CCD"/>
    <w:rsid w:val="005E7AB0"/>
    <w:rsid w:val="0064202F"/>
    <w:rsid w:val="00655B8B"/>
    <w:rsid w:val="00666C83"/>
    <w:rsid w:val="00673591"/>
    <w:rsid w:val="006C0E59"/>
    <w:rsid w:val="006D7D21"/>
    <w:rsid w:val="006E0421"/>
    <w:rsid w:val="006E5E94"/>
    <w:rsid w:val="006F6C3C"/>
    <w:rsid w:val="00707ED9"/>
    <w:rsid w:val="007418E3"/>
    <w:rsid w:val="00754A9C"/>
    <w:rsid w:val="00766092"/>
    <w:rsid w:val="007740D5"/>
    <w:rsid w:val="0077793A"/>
    <w:rsid w:val="00786AAC"/>
    <w:rsid w:val="00795812"/>
    <w:rsid w:val="007A1012"/>
    <w:rsid w:val="007A2A2A"/>
    <w:rsid w:val="007A54A0"/>
    <w:rsid w:val="007A5D7D"/>
    <w:rsid w:val="007A6C4C"/>
    <w:rsid w:val="007B06ED"/>
    <w:rsid w:val="007C545C"/>
    <w:rsid w:val="007C573C"/>
    <w:rsid w:val="007F00ED"/>
    <w:rsid w:val="007F2D4C"/>
    <w:rsid w:val="0080772F"/>
    <w:rsid w:val="00813752"/>
    <w:rsid w:val="00824E4B"/>
    <w:rsid w:val="00836172"/>
    <w:rsid w:val="0083643B"/>
    <w:rsid w:val="00843144"/>
    <w:rsid w:val="00852FF2"/>
    <w:rsid w:val="008621E0"/>
    <w:rsid w:val="00867862"/>
    <w:rsid w:val="00873BAE"/>
    <w:rsid w:val="00877EE3"/>
    <w:rsid w:val="00893130"/>
    <w:rsid w:val="008A2F70"/>
    <w:rsid w:val="008C58CF"/>
    <w:rsid w:val="008D0321"/>
    <w:rsid w:val="008E0931"/>
    <w:rsid w:val="008E58BF"/>
    <w:rsid w:val="008E5B37"/>
    <w:rsid w:val="008E60C5"/>
    <w:rsid w:val="008E6E82"/>
    <w:rsid w:val="008F1C1D"/>
    <w:rsid w:val="009154A6"/>
    <w:rsid w:val="009179C2"/>
    <w:rsid w:val="009207BE"/>
    <w:rsid w:val="009223C7"/>
    <w:rsid w:val="00922ADE"/>
    <w:rsid w:val="009237E8"/>
    <w:rsid w:val="00924ED4"/>
    <w:rsid w:val="00940542"/>
    <w:rsid w:val="0094466A"/>
    <w:rsid w:val="00952574"/>
    <w:rsid w:val="00982D2E"/>
    <w:rsid w:val="009B1B32"/>
    <w:rsid w:val="009C1462"/>
    <w:rsid w:val="009D0A44"/>
    <w:rsid w:val="009D2F21"/>
    <w:rsid w:val="009E34C4"/>
    <w:rsid w:val="009F535A"/>
    <w:rsid w:val="009F73E5"/>
    <w:rsid w:val="00A00C58"/>
    <w:rsid w:val="00A01AB8"/>
    <w:rsid w:val="00A03C32"/>
    <w:rsid w:val="00A2283C"/>
    <w:rsid w:val="00A650B1"/>
    <w:rsid w:val="00A652DB"/>
    <w:rsid w:val="00A719E9"/>
    <w:rsid w:val="00A735AD"/>
    <w:rsid w:val="00A84B17"/>
    <w:rsid w:val="00A85D2C"/>
    <w:rsid w:val="00AA4D31"/>
    <w:rsid w:val="00AB6010"/>
    <w:rsid w:val="00AC7B9B"/>
    <w:rsid w:val="00AD0B4A"/>
    <w:rsid w:val="00AF7FEF"/>
    <w:rsid w:val="00B061DB"/>
    <w:rsid w:val="00B13CEC"/>
    <w:rsid w:val="00B14DF8"/>
    <w:rsid w:val="00B31E77"/>
    <w:rsid w:val="00B40C06"/>
    <w:rsid w:val="00B42EFD"/>
    <w:rsid w:val="00B4734A"/>
    <w:rsid w:val="00B5428E"/>
    <w:rsid w:val="00B5433C"/>
    <w:rsid w:val="00B6430F"/>
    <w:rsid w:val="00B66FE5"/>
    <w:rsid w:val="00BB61C5"/>
    <w:rsid w:val="00BD2046"/>
    <w:rsid w:val="00BD320D"/>
    <w:rsid w:val="00BD50C3"/>
    <w:rsid w:val="00BE050B"/>
    <w:rsid w:val="00BE581B"/>
    <w:rsid w:val="00BE6E9A"/>
    <w:rsid w:val="00BF5D72"/>
    <w:rsid w:val="00BF7644"/>
    <w:rsid w:val="00C02184"/>
    <w:rsid w:val="00C31FDA"/>
    <w:rsid w:val="00C36F7A"/>
    <w:rsid w:val="00C6621A"/>
    <w:rsid w:val="00C67EA6"/>
    <w:rsid w:val="00C739E3"/>
    <w:rsid w:val="00C76DBD"/>
    <w:rsid w:val="00C93386"/>
    <w:rsid w:val="00C96DDD"/>
    <w:rsid w:val="00CB1F66"/>
    <w:rsid w:val="00CC4DD1"/>
    <w:rsid w:val="00D0606A"/>
    <w:rsid w:val="00D152D6"/>
    <w:rsid w:val="00D15C10"/>
    <w:rsid w:val="00D226B5"/>
    <w:rsid w:val="00D5081B"/>
    <w:rsid w:val="00D630B3"/>
    <w:rsid w:val="00D7162D"/>
    <w:rsid w:val="00D7458B"/>
    <w:rsid w:val="00D745A2"/>
    <w:rsid w:val="00D834A1"/>
    <w:rsid w:val="00D96E7B"/>
    <w:rsid w:val="00DA1EC9"/>
    <w:rsid w:val="00DB3514"/>
    <w:rsid w:val="00DB474A"/>
    <w:rsid w:val="00DC172A"/>
    <w:rsid w:val="00DD7579"/>
    <w:rsid w:val="00DE58C1"/>
    <w:rsid w:val="00DE6063"/>
    <w:rsid w:val="00DF7139"/>
    <w:rsid w:val="00DF714E"/>
    <w:rsid w:val="00E056B6"/>
    <w:rsid w:val="00E067EF"/>
    <w:rsid w:val="00E35EB6"/>
    <w:rsid w:val="00E41505"/>
    <w:rsid w:val="00E52926"/>
    <w:rsid w:val="00E5657D"/>
    <w:rsid w:val="00E57055"/>
    <w:rsid w:val="00E6565E"/>
    <w:rsid w:val="00E677AF"/>
    <w:rsid w:val="00E9494E"/>
    <w:rsid w:val="00EB6E85"/>
    <w:rsid w:val="00EE0188"/>
    <w:rsid w:val="00EF3447"/>
    <w:rsid w:val="00F10C4D"/>
    <w:rsid w:val="00F26D06"/>
    <w:rsid w:val="00F46651"/>
    <w:rsid w:val="00F53E05"/>
    <w:rsid w:val="00F55A7F"/>
    <w:rsid w:val="00F75DCF"/>
    <w:rsid w:val="00F77DA4"/>
    <w:rsid w:val="00F81FD6"/>
    <w:rsid w:val="00F837D2"/>
    <w:rsid w:val="00F837D7"/>
    <w:rsid w:val="00FA5CCA"/>
    <w:rsid w:val="00FA62A9"/>
    <w:rsid w:val="00FB05F7"/>
    <w:rsid w:val="00FB4E29"/>
    <w:rsid w:val="00FC5AEC"/>
    <w:rsid w:val="00FE6080"/>
    <w:rsid w:val="00FF45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20851"/>
  <w15:docId w15:val="{61A08E57-5D1C-4E60-B5C6-F942436A7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08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03C3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7F2D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F2D4C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0F3F7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F3F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F3F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3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3F79"/>
    <w:rPr>
      <w:b/>
      <w:bCs/>
      <w:sz w:val="20"/>
      <w:szCs w:val="20"/>
    </w:rPr>
  </w:style>
  <w:style w:type="character" w:styleId="FollowedHyperlink">
    <w:name w:val="FollowedHyperlink"/>
    <w:basedOn w:val="DefaultParagraphFont"/>
    <w:semiHidden/>
    <w:unhideWhenUsed/>
    <w:rsid w:val="00FC5AE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rn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urn.com/about/press-ro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eslie.mcgowan@zurn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5B56C-B57A-4F5D-9045-ADD2CF716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LarsonO'Brien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</dc:creator>
  <cp:lastModifiedBy>Leslie McGowan</cp:lastModifiedBy>
  <cp:revision>4</cp:revision>
  <dcterms:created xsi:type="dcterms:W3CDTF">2019-05-14T15:51:00Z</dcterms:created>
  <dcterms:modified xsi:type="dcterms:W3CDTF">2019-05-14T17:46:00Z</dcterms:modified>
</cp:coreProperties>
</file>