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F7532A" w14:textId="77777777" w:rsidR="00A03C32" w:rsidRDefault="00DA1EC9">
      <w:r w:rsidRPr="00DA1EC9">
        <w:rPr>
          <w:noProof/>
        </w:rPr>
        <w:drawing>
          <wp:inline distT="0" distB="0" distL="0" distR="0" wp14:anchorId="059F5E30" wp14:editId="4DED0A63">
            <wp:extent cx="1768117" cy="1097280"/>
            <wp:effectExtent l="19050" t="0" r="3533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8117" cy="1097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93E4EFC" w14:textId="77777777" w:rsidR="00A03C32" w:rsidRDefault="00A03C32"/>
    <w:p w14:paraId="0668D7BE" w14:textId="77777777" w:rsidR="00A03C32" w:rsidRPr="00FE6080" w:rsidRDefault="00A03C32" w:rsidP="00A03C32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FE6080">
        <w:rPr>
          <w:rFonts w:ascii="Calibri" w:hAnsi="Calibri" w:cs="Calibri"/>
          <w:b/>
          <w:bCs/>
          <w:color w:val="000000"/>
          <w:sz w:val="22"/>
          <w:szCs w:val="22"/>
        </w:rPr>
        <w:t>FOR IMMEDIATE RELEASE                                                       FOR MORE INFORMATION</w:t>
      </w:r>
    </w:p>
    <w:p w14:paraId="7F293E5B" w14:textId="711692AD" w:rsidR="00A03C32" w:rsidRPr="00FE6080" w:rsidRDefault="00A03C32" w:rsidP="00A03C32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color w:val="000000"/>
          <w:sz w:val="22"/>
          <w:szCs w:val="22"/>
        </w:rPr>
      </w:pPr>
      <w:r w:rsidRPr="00FE6080">
        <w:rPr>
          <w:rFonts w:ascii="Calibri" w:hAnsi="Calibri" w:cs="Calibri"/>
          <w:b/>
          <w:bCs/>
          <w:color w:val="000000"/>
          <w:sz w:val="22"/>
          <w:szCs w:val="22"/>
        </w:rPr>
        <w:t xml:space="preserve">DATE:  </w:t>
      </w:r>
      <w:r w:rsidR="00E24EA6">
        <w:rPr>
          <w:rFonts w:ascii="Calibri" w:hAnsi="Calibri" w:cs="Calibri"/>
          <w:color w:val="000000"/>
          <w:sz w:val="22"/>
          <w:szCs w:val="22"/>
        </w:rPr>
        <w:t>TBD</w:t>
      </w:r>
      <w:r w:rsidR="00E24EA6">
        <w:rPr>
          <w:rFonts w:ascii="Calibri" w:hAnsi="Calibri" w:cs="Calibri"/>
          <w:color w:val="000000"/>
          <w:sz w:val="22"/>
          <w:szCs w:val="22"/>
        </w:rPr>
        <w:tab/>
      </w:r>
      <w:r w:rsidR="007C573C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3F1BEF" w:rsidRPr="00FE6080">
        <w:rPr>
          <w:rFonts w:ascii="Calibri" w:hAnsi="Calibri" w:cs="Calibri"/>
          <w:color w:val="000000"/>
          <w:sz w:val="22"/>
          <w:szCs w:val="22"/>
        </w:rPr>
        <w:tab/>
      </w:r>
      <w:r w:rsidR="003F1BEF" w:rsidRPr="00FE6080">
        <w:rPr>
          <w:rFonts w:ascii="Calibri" w:hAnsi="Calibri" w:cs="Calibri"/>
          <w:color w:val="000000"/>
          <w:sz w:val="22"/>
          <w:szCs w:val="22"/>
        </w:rPr>
        <w:tab/>
      </w:r>
      <w:r w:rsidR="003F1BEF" w:rsidRPr="00FE6080">
        <w:rPr>
          <w:rFonts w:ascii="Calibri" w:hAnsi="Calibri" w:cs="Calibri"/>
          <w:color w:val="000000"/>
          <w:sz w:val="22"/>
          <w:szCs w:val="22"/>
        </w:rPr>
        <w:tab/>
      </w:r>
      <w:r w:rsidR="003F1BEF" w:rsidRPr="00FE6080">
        <w:rPr>
          <w:rFonts w:ascii="Calibri" w:hAnsi="Calibri" w:cs="Calibri"/>
          <w:color w:val="000000"/>
          <w:sz w:val="22"/>
          <w:szCs w:val="22"/>
        </w:rPr>
        <w:tab/>
      </w:r>
      <w:r w:rsidR="007C573C">
        <w:rPr>
          <w:rFonts w:ascii="Calibri" w:hAnsi="Calibri" w:cs="Calibri"/>
          <w:color w:val="000000"/>
          <w:sz w:val="22"/>
          <w:szCs w:val="22"/>
        </w:rPr>
        <w:t xml:space="preserve">               </w:t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>Leslie McGowan</w:t>
      </w:r>
    </w:p>
    <w:p w14:paraId="6C4A1AF2" w14:textId="77777777" w:rsidR="00A03C32" w:rsidRPr="00FE6080" w:rsidRDefault="00A03C32" w:rsidP="00A03C32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color w:val="000000"/>
          <w:sz w:val="22"/>
          <w:szCs w:val="22"/>
        </w:rPr>
      </w:pP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  <w:t xml:space="preserve"> Marketing Communications </w:t>
      </w:r>
    </w:p>
    <w:p w14:paraId="71F8B9B6" w14:textId="77777777" w:rsidR="00A03C32" w:rsidRPr="00FE6080" w:rsidRDefault="00A03C32" w:rsidP="00A03C32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color w:val="000000"/>
          <w:sz w:val="22"/>
          <w:szCs w:val="22"/>
        </w:rPr>
      </w:pP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  <w:t xml:space="preserve"> </w:t>
      </w:r>
      <w:hyperlink r:id="rId6" w:history="1">
        <w:r w:rsidRPr="00FE6080">
          <w:rPr>
            <w:rStyle w:val="Hyperlink"/>
            <w:rFonts w:asciiTheme="majorHAnsi" w:hAnsiTheme="majorHAnsi" w:cstheme="majorHAnsi"/>
            <w:sz w:val="22"/>
            <w:szCs w:val="22"/>
          </w:rPr>
          <w:t>leslie.mcgowan@zurn.com</w:t>
        </w:r>
      </w:hyperlink>
      <w:r w:rsidRPr="00FE6080">
        <w:rPr>
          <w:rFonts w:asciiTheme="majorHAnsi" w:hAnsiTheme="majorHAnsi" w:cstheme="majorHAnsi"/>
          <w:color w:val="000000"/>
          <w:sz w:val="22"/>
          <w:szCs w:val="22"/>
        </w:rPr>
        <w:t xml:space="preserve"> </w:t>
      </w:r>
    </w:p>
    <w:p w14:paraId="6DF9686F" w14:textId="77777777" w:rsidR="00A03C32" w:rsidRPr="00FE6080" w:rsidRDefault="00A03C32" w:rsidP="00A03C32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color w:val="000000"/>
          <w:sz w:val="22"/>
          <w:szCs w:val="22"/>
        </w:rPr>
      </w:pP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  <w:t xml:space="preserve"> 814-871-4757</w:t>
      </w:r>
    </w:p>
    <w:p w14:paraId="14286B21" w14:textId="77777777" w:rsidR="00A03C32" w:rsidRPr="00FE6080" w:rsidRDefault="00A03C32" w:rsidP="00A03C32">
      <w:pPr>
        <w:widowControl w:val="0"/>
        <w:autoSpaceDE w:val="0"/>
        <w:autoSpaceDN w:val="0"/>
        <w:adjustRightInd w:val="0"/>
        <w:ind w:left="5040"/>
        <w:rPr>
          <w:rFonts w:asciiTheme="majorHAnsi" w:hAnsiTheme="majorHAnsi" w:cstheme="majorHAnsi"/>
          <w:color w:val="000000"/>
          <w:sz w:val="22"/>
          <w:szCs w:val="22"/>
        </w:rPr>
      </w:pPr>
    </w:p>
    <w:p w14:paraId="6DA28DC1" w14:textId="6194D30F" w:rsidR="00102CFE" w:rsidRPr="00102CFE" w:rsidRDefault="00836172" w:rsidP="00102CFE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bCs/>
          <w:color w:val="000000"/>
          <w:sz w:val="22"/>
          <w:szCs w:val="22"/>
          <w:lang w:bidi="en-US"/>
        </w:rPr>
      </w:pPr>
      <w:r>
        <w:rPr>
          <w:rFonts w:asciiTheme="majorHAnsi" w:hAnsiTheme="majorHAnsi" w:cstheme="majorHAnsi"/>
          <w:b/>
          <w:bCs/>
          <w:color w:val="000000"/>
          <w:sz w:val="22"/>
          <w:szCs w:val="22"/>
          <w:lang w:bidi="en-US"/>
        </w:rPr>
        <w:t>IMAGES</w:t>
      </w:r>
      <w:r w:rsidR="00102CFE">
        <w:rPr>
          <w:rFonts w:asciiTheme="majorHAnsi" w:hAnsiTheme="majorHAnsi" w:cstheme="majorHAnsi"/>
          <w:b/>
          <w:bCs/>
          <w:color w:val="000000"/>
          <w:sz w:val="22"/>
          <w:szCs w:val="22"/>
          <w:lang w:bidi="en-US"/>
        </w:rPr>
        <w:t xml:space="preserve">: </w:t>
      </w:r>
      <w:r w:rsidR="00213680" w:rsidRPr="00213680">
        <w:rPr>
          <w:rFonts w:asciiTheme="majorHAnsi" w:hAnsiTheme="majorHAnsi" w:cstheme="majorHAnsi"/>
          <w:b/>
          <w:bCs/>
          <w:color w:val="000000"/>
          <w:sz w:val="22"/>
          <w:szCs w:val="22"/>
          <w:lang w:bidi="en-US"/>
        </w:rPr>
        <w:t>https://zurn.box.com/s/fjkpiewjuct4bx7n2dalrsr4qke8nnzp</w:t>
      </w:r>
    </w:p>
    <w:p w14:paraId="10250ADF" w14:textId="77777777" w:rsidR="00102CFE" w:rsidRDefault="00102CFE" w:rsidP="00A03C32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theme="majorHAnsi"/>
          <w:b/>
          <w:bCs/>
          <w:color w:val="000000"/>
          <w:sz w:val="22"/>
          <w:szCs w:val="22"/>
          <w:lang w:bidi="en-US"/>
        </w:rPr>
      </w:pPr>
    </w:p>
    <w:p w14:paraId="781EB3E5" w14:textId="5597CA3B" w:rsidR="00A03C32" w:rsidRPr="00BF7644" w:rsidRDefault="001A0A3E" w:rsidP="00A03C32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theme="majorHAnsi"/>
          <w:bCs/>
          <w:i/>
          <w:color w:val="000000"/>
          <w:sz w:val="22"/>
          <w:szCs w:val="22"/>
          <w:lang w:bidi="en-US"/>
        </w:rPr>
      </w:pPr>
      <w:r w:rsidRPr="00BF7644">
        <w:rPr>
          <w:rFonts w:asciiTheme="majorHAnsi" w:hAnsiTheme="majorHAnsi" w:cstheme="majorHAnsi"/>
          <w:b/>
          <w:bCs/>
          <w:color w:val="000000"/>
          <w:sz w:val="22"/>
          <w:szCs w:val="22"/>
          <w:lang w:bidi="en-US"/>
        </w:rPr>
        <w:t>Zurn</w:t>
      </w:r>
      <w:r w:rsidR="00837EC5">
        <w:rPr>
          <w:rFonts w:asciiTheme="majorHAnsi" w:hAnsiTheme="majorHAnsi" w:cstheme="majorHAnsi"/>
          <w:b/>
          <w:bCs/>
          <w:color w:val="000000"/>
          <w:sz w:val="22"/>
          <w:szCs w:val="22"/>
          <w:lang w:bidi="en-US"/>
        </w:rPr>
        <w:t xml:space="preserve"> </w:t>
      </w:r>
      <w:r w:rsidR="00A85D2C" w:rsidRPr="00BF7644">
        <w:rPr>
          <w:rFonts w:asciiTheme="majorHAnsi" w:hAnsiTheme="majorHAnsi" w:cstheme="majorHAnsi"/>
          <w:b/>
          <w:bCs/>
          <w:color w:val="000000"/>
          <w:sz w:val="22"/>
          <w:szCs w:val="22"/>
          <w:lang w:bidi="en-US"/>
        </w:rPr>
        <w:t xml:space="preserve">Releases New </w:t>
      </w:r>
      <w:r w:rsidR="0001024B">
        <w:rPr>
          <w:rFonts w:asciiTheme="majorHAnsi" w:hAnsiTheme="majorHAnsi" w:cstheme="majorHAnsi"/>
          <w:b/>
          <w:bCs/>
          <w:color w:val="000000"/>
          <w:sz w:val="22"/>
          <w:szCs w:val="22"/>
          <w:lang w:bidi="en-US"/>
        </w:rPr>
        <w:t>EZ Gear Sensor Flush Valves and Retrofit Kits</w:t>
      </w:r>
      <w:r w:rsidR="00A85D2C" w:rsidRPr="00BF7644">
        <w:rPr>
          <w:rFonts w:asciiTheme="majorHAnsi" w:hAnsiTheme="majorHAnsi" w:cstheme="majorHAnsi"/>
          <w:b/>
          <w:bCs/>
          <w:color w:val="000000"/>
          <w:sz w:val="22"/>
          <w:szCs w:val="22"/>
          <w:lang w:bidi="en-US"/>
        </w:rPr>
        <w:t xml:space="preserve"> </w:t>
      </w:r>
    </w:p>
    <w:p w14:paraId="4CE862CF" w14:textId="5A71F5D1" w:rsidR="00A03C32" w:rsidRPr="00BF7644" w:rsidRDefault="00294AC8" w:rsidP="00A03C32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theme="majorHAnsi"/>
          <w:bCs/>
          <w:i/>
          <w:color w:val="000000"/>
          <w:sz w:val="22"/>
          <w:szCs w:val="22"/>
          <w:lang w:bidi="en-US"/>
        </w:rPr>
      </w:pPr>
      <w:r>
        <w:rPr>
          <w:rFonts w:asciiTheme="majorHAnsi" w:hAnsiTheme="majorHAnsi" w:cstheme="majorHAnsi"/>
          <w:bCs/>
          <w:i/>
          <w:color w:val="000000"/>
          <w:sz w:val="22"/>
          <w:szCs w:val="22"/>
          <w:lang w:bidi="en-US"/>
        </w:rPr>
        <w:t>Proven gear technology</w:t>
      </w:r>
      <w:r w:rsidR="001C2124">
        <w:rPr>
          <w:rFonts w:asciiTheme="majorHAnsi" w:hAnsiTheme="majorHAnsi" w:cstheme="majorHAnsi"/>
          <w:bCs/>
          <w:i/>
          <w:color w:val="000000"/>
          <w:sz w:val="22"/>
          <w:szCs w:val="22"/>
          <w:lang w:bidi="en-US"/>
        </w:rPr>
        <w:t xml:space="preserve"> </w:t>
      </w:r>
    </w:p>
    <w:p w14:paraId="0A237A8A" w14:textId="77777777" w:rsidR="00297805" w:rsidRPr="00BF7644" w:rsidRDefault="00297805" w:rsidP="00A03C32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theme="majorHAnsi"/>
          <w:b/>
          <w:bCs/>
          <w:color w:val="000000"/>
          <w:sz w:val="22"/>
          <w:szCs w:val="22"/>
          <w:lang w:bidi="en-US"/>
        </w:rPr>
      </w:pPr>
    </w:p>
    <w:p w14:paraId="1EBB2BF9" w14:textId="4B448677" w:rsidR="0001024B" w:rsidRPr="0001024B" w:rsidRDefault="00E24EA6" w:rsidP="00197C6A">
      <w:pPr>
        <w:tabs>
          <w:tab w:val="left" w:pos="2700"/>
        </w:tabs>
        <w:rPr>
          <w:rFonts w:asciiTheme="majorHAnsi" w:hAnsiTheme="majorHAnsi" w:cstheme="majorHAnsi"/>
          <w:color w:val="000000"/>
          <w:sz w:val="22"/>
          <w:szCs w:val="22"/>
          <w:lang w:bidi="en-US"/>
        </w:rPr>
      </w:pPr>
      <w:r>
        <w:rPr>
          <w:rFonts w:asciiTheme="majorHAnsi" w:hAnsiTheme="majorHAnsi" w:cstheme="majorHAnsi"/>
          <w:b/>
          <w:bCs/>
          <w:color w:val="000000"/>
          <w:sz w:val="22"/>
          <w:szCs w:val="22"/>
          <w:lang w:bidi="en-US"/>
        </w:rPr>
        <w:t>Brampton, ON</w:t>
      </w:r>
      <w:r w:rsidR="00A03C32" w:rsidRPr="00BF7644">
        <w:rPr>
          <w:rFonts w:asciiTheme="majorHAnsi" w:hAnsiTheme="majorHAnsi" w:cstheme="majorHAnsi"/>
          <w:b/>
          <w:bCs/>
          <w:color w:val="000000"/>
          <w:sz w:val="22"/>
          <w:szCs w:val="22"/>
          <w:lang w:bidi="en-US"/>
        </w:rPr>
        <w:t xml:space="preserve"> </w:t>
      </w:r>
      <w:r w:rsidR="00E57055" w:rsidRPr="00E57055">
        <w:rPr>
          <w:rFonts w:asciiTheme="majorHAnsi" w:hAnsiTheme="majorHAnsi" w:cstheme="majorHAnsi"/>
          <w:color w:val="000000"/>
          <w:sz w:val="22"/>
          <w:szCs w:val="22"/>
          <w:lang w:bidi="en-US"/>
        </w:rPr>
        <w:t>–</w:t>
      </w:r>
      <w:r w:rsidR="0001024B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</w:t>
      </w:r>
      <w:bookmarkStart w:id="0" w:name="_Hlk39145013"/>
      <w:r w:rsidR="0001024B" w:rsidRPr="0001024B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Zurn Industries, LLC announces the expansion of </w:t>
      </w:r>
      <w:r w:rsidR="003A3DBC">
        <w:rPr>
          <w:rFonts w:asciiTheme="majorHAnsi" w:hAnsiTheme="majorHAnsi" w:cstheme="majorHAnsi"/>
          <w:color w:val="000000"/>
          <w:sz w:val="22"/>
          <w:szCs w:val="22"/>
          <w:lang w:bidi="en-US"/>
        </w:rPr>
        <w:t>its</w:t>
      </w:r>
      <w:r w:rsidR="0001024B" w:rsidRPr="0001024B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EZ Gear Technology </w:t>
      </w:r>
      <w:r w:rsidR="003A3DBC">
        <w:rPr>
          <w:rFonts w:asciiTheme="majorHAnsi" w:hAnsiTheme="majorHAnsi" w:cstheme="majorHAnsi"/>
          <w:color w:val="000000"/>
          <w:sz w:val="22"/>
          <w:szCs w:val="22"/>
          <w:lang w:bidi="en-US"/>
        </w:rPr>
        <w:t>portfolio</w:t>
      </w:r>
      <w:r w:rsidR="003A3DBC" w:rsidRPr="0001024B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</w:t>
      </w:r>
      <w:r w:rsidR="0001024B" w:rsidRPr="0001024B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with </w:t>
      </w:r>
      <w:r w:rsidR="003A3DBC">
        <w:rPr>
          <w:rFonts w:asciiTheme="majorHAnsi" w:hAnsiTheme="majorHAnsi" w:cstheme="majorHAnsi"/>
          <w:color w:val="000000"/>
          <w:sz w:val="22"/>
          <w:szCs w:val="22"/>
          <w:lang w:bidi="en-US"/>
        </w:rPr>
        <w:t>the</w:t>
      </w:r>
      <w:r w:rsidR="0001024B" w:rsidRPr="0001024B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EZ Gear </w:t>
      </w:r>
      <w:r w:rsidR="00703C87">
        <w:rPr>
          <w:rFonts w:asciiTheme="majorHAnsi" w:hAnsiTheme="majorHAnsi" w:cstheme="majorHAnsi"/>
          <w:color w:val="000000"/>
          <w:sz w:val="22"/>
          <w:szCs w:val="22"/>
          <w:lang w:bidi="en-US"/>
        </w:rPr>
        <w:t>Sensor Flush Valves and Retrofit Kits</w:t>
      </w:r>
      <w:r w:rsidR="0001024B" w:rsidRPr="0001024B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. </w:t>
      </w:r>
      <w:r w:rsidR="00197C6A" w:rsidRPr="00197C6A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The EZ Gear Sensor Flush </w:t>
      </w:r>
      <w:r w:rsidR="00AF67D5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Valves </w:t>
      </w:r>
      <w:r w:rsidR="003A3DBC">
        <w:rPr>
          <w:rFonts w:asciiTheme="majorHAnsi" w:hAnsiTheme="majorHAnsi" w:cstheme="majorHAnsi"/>
          <w:color w:val="000000"/>
          <w:sz w:val="22"/>
          <w:szCs w:val="22"/>
          <w:lang w:bidi="en-US"/>
        </w:rPr>
        <w:t>incorporate</w:t>
      </w:r>
      <w:r w:rsidR="00703C87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the company’s</w:t>
      </w:r>
      <w:r w:rsidR="00EE10DB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</w:t>
      </w:r>
      <w:r w:rsidR="00197C6A" w:rsidRPr="00197C6A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EZ-Flush®, </w:t>
      </w:r>
      <w:proofErr w:type="spellStart"/>
      <w:r w:rsidR="00197C6A" w:rsidRPr="00197C6A">
        <w:rPr>
          <w:rFonts w:asciiTheme="majorHAnsi" w:hAnsiTheme="majorHAnsi" w:cstheme="majorHAnsi"/>
          <w:color w:val="000000"/>
          <w:sz w:val="22"/>
          <w:szCs w:val="22"/>
          <w:lang w:bidi="en-US"/>
        </w:rPr>
        <w:t>AquaSpec</w:t>
      </w:r>
      <w:proofErr w:type="spellEnd"/>
      <w:r w:rsidR="00197C6A" w:rsidRPr="00197C6A">
        <w:rPr>
          <w:rFonts w:asciiTheme="majorHAnsi" w:hAnsiTheme="majorHAnsi" w:cstheme="majorHAnsi"/>
          <w:color w:val="000000"/>
          <w:sz w:val="22"/>
          <w:szCs w:val="22"/>
          <w:lang w:bidi="en-US"/>
        </w:rPr>
        <w:t>®</w:t>
      </w:r>
      <w:r w:rsidR="00AF67D5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faucets</w:t>
      </w:r>
      <w:r w:rsidR="00197C6A" w:rsidRPr="00197C6A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, and GO </w:t>
      </w:r>
      <w:r w:rsidR="003A3DBC">
        <w:rPr>
          <w:rFonts w:asciiTheme="majorHAnsi" w:hAnsiTheme="majorHAnsi" w:cstheme="majorHAnsi"/>
          <w:color w:val="000000"/>
          <w:sz w:val="22"/>
          <w:szCs w:val="22"/>
          <w:lang w:bidi="en-US"/>
        </w:rPr>
        <w:t>BLUE®</w:t>
      </w:r>
      <w:r w:rsidR="00AF67D5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parts</w:t>
      </w:r>
      <w:r w:rsidR="0001024B" w:rsidRPr="0001024B">
        <w:rPr>
          <w:rFonts w:asciiTheme="majorHAnsi" w:hAnsiTheme="majorHAnsi" w:cstheme="majorHAnsi"/>
          <w:color w:val="000000"/>
          <w:sz w:val="22"/>
          <w:szCs w:val="22"/>
          <w:lang w:bidi="en-US"/>
        </w:rPr>
        <w:t>.</w:t>
      </w:r>
      <w:bookmarkEnd w:id="0"/>
    </w:p>
    <w:p w14:paraId="3BE849B4" w14:textId="66EDB9C6" w:rsidR="0001024B" w:rsidRPr="0001024B" w:rsidRDefault="0001024B" w:rsidP="0001024B">
      <w:pPr>
        <w:tabs>
          <w:tab w:val="left" w:pos="2700"/>
        </w:tabs>
        <w:rPr>
          <w:rFonts w:asciiTheme="majorHAnsi" w:hAnsiTheme="majorHAnsi" w:cstheme="majorHAnsi"/>
          <w:color w:val="000000"/>
          <w:sz w:val="22"/>
          <w:szCs w:val="22"/>
          <w:lang w:bidi="en-US"/>
        </w:rPr>
      </w:pPr>
      <w:r w:rsidRPr="0001024B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</w:t>
      </w:r>
      <w:r w:rsidRPr="0001024B">
        <w:rPr>
          <w:rFonts w:asciiTheme="majorHAnsi" w:hAnsiTheme="majorHAnsi" w:cstheme="majorHAnsi"/>
          <w:color w:val="000000"/>
          <w:sz w:val="22"/>
          <w:szCs w:val="22"/>
          <w:lang w:bidi="en-US"/>
        </w:rPr>
        <w:tab/>
        <w:t xml:space="preserve"> </w:t>
      </w:r>
      <w:r w:rsidRPr="0001024B">
        <w:rPr>
          <w:rFonts w:asciiTheme="majorHAnsi" w:hAnsiTheme="majorHAnsi" w:cstheme="majorHAnsi"/>
          <w:color w:val="000000"/>
          <w:sz w:val="22"/>
          <w:szCs w:val="22"/>
          <w:lang w:bidi="en-US"/>
        </w:rPr>
        <w:tab/>
        <w:t xml:space="preserve"> </w:t>
      </w:r>
    </w:p>
    <w:p w14:paraId="59604379" w14:textId="4FB50CF3" w:rsidR="0001024B" w:rsidRPr="0001024B" w:rsidRDefault="0001024B" w:rsidP="0001024B">
      <w:pPr>
        <w:tabs>
          <w:tab w:val="left" w:pos="2700"/>
        </w:tabs>
        <w:rPr>
          <w:rFonts w:asciiTheme="majorHAnsi" w:hAnsiTheme="majorHAnsi" w:cstheme="majorHAnsi"/>
          <w:color w:val="000000"/>
          <w:sz w:val="22"/>
          <w:szCs w:val="22"/>
          <w:lang w:bidi="en-US"/>
        </w:rPr>
      </w:pPr>
      <w:r w:rsidRPr="0001024B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“The new motor gear-driven </w:t>
      </w:r>
      <w:r w:rsidR="003A3DBC">
        <w:rPr>
          <w:rFonts w:asciiTheme="majorHAnsi" w:hAnsiTheme="majorHAnsi" w:cstheme="majorHAnsi"/>
          <w:color w:val="000000"/>
          <w:sz w:val="22"/>
          <w:szCs w:val="22"/>
          <w:lang w:bidi="en-US"/>
        </w:rPr>
        <w:t>operation</w:t>
      </w:r>
      <w:r w:rsidR="003A3DBC" w:rsidRPr="0001024B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</w:t>
      </w:r>
      <w:r w:rsidRPr="0001024B">
        <w:rPr>
          <w:rFonts w:asciiTheme="majorHAnsi" w:hAnsiTheme="majorHAnsi" w:cstheme="majorHAnsi"/>
          <w:color w:val="000000"/>
          <w:sz w:val="22"/>
          <w:szCs w:val="22"/>
          <w:lang w:bidi="en-US"/>
        </w:rPr>
        <w:t>extends the life of the sensor flush valve by eliminating the solenoid commonly found in other designs</w:t>
      </w:r>
      <w:r w:rsidR="003A3DBC">
        <w:rPr>
          <w:rFonts w:asciiTheme="majorHAnsi" w:hAnsiTheme="majorHAnsi" w:cstheme="majorHAnsi"/>
          <w:color w:val="000000"/>
          <w:sz w:val="22"/>
          <w:szCs w:val="22"/>
          <w:lang w:bidi="en-US"/>
        </w:rPr>
        <w:t>,” said Dan Danowski, Zurn Product Manager for Finish Plumbing.</w:t>
      </w:r>
      <w:r w:rsidRPr="0001024B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</w:t>
      </w:r>
      <w:r w:rsidR="003A3DBC">
        <w:rPr>
          <w:rFonts w:asciiTheme="majorHAnsi" w:hAnsiTheme="majorHAnsi" w:cstheme="majorHAnsi"/>
          <w:color w:val="000000"/>
          <w:sz w:val="22"/>
          <w:szCs w:val="22"/>
          <w:lang w:bidi="en-US"/>
        </w:rPr>
        <w:t>“</w:t>
      </w:r>
      <w:r w:rsidRPr="0001024B">
        <w:rPr>
          <w:rFonts w:asciiTheme="majorHAnsi" w:hAnsiTheme="majorHAnsi" w:cstheme="majorHAnsi"/>
          <w:color w:val="000000"/>
          <w:sz w:val="22"/>
          <w:szCs w:val="22"/>
          <w:lang w:bidi="en-US"/>
        </w:rPr>
        <w:t>With fewer and more robust moving parts in contact with the water, you can expect them to withstand</w:t>
      </w:r>
      <w:r w:rsidR="00294AC8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up to 1,0</w:t>
      </w:r>
      <w:r w:rsidRPr="0001024B">
        <w:rPr>
          <w:rFonts w:asciiTheme="majorHAnsi" w:hAnsiTheme="majorHAnsi" w:cstheme="majorHAnsi"/>
          <w:color w:val="000000"/>
          <w:sz w:val="22"/>
          <w:szCs w:val="22"/>
          <w:lang w:bidi="en-US"/>
        </w:rPr>
        <w:t>00,000 cycles</w:t>
      </w:r>
      <w:r w:rsidR="003A3DBC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. </w:t>
      </w:r>
      <w:r w:rsidRPr="0001024B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Architects will </w:t>
      </w:r>
      <w:r w:rsidR="003A3DBC">
        <w:rPr>
          <w:rFonts w:asciiTheme="majorHAnsi" w:hAnsiTheme="majorHAnsi" w:cstheme="majorHAnsi"/>
          <w:color w:val="000000"/>
          <w:sz w:val="22"/>
          <w:szCs w:val="22"/>
          <w:lang w:bidi="en-US"/>
        </w:rPr>
        <w:t>appreciate</w:t>
      </w:r>
      <w:r w:rsidR="003A3DBC" w:rsidRPr="0001024B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</w:t>
      </w:r>
      <w:r w:rsidRPr="0001024B">
        <w:rPr>
          <w:rFonts w:asciiTheme="majorHAnsi" w:hAnsiTheme="majorHAnsi" w:cstheme="majorHAnsi"/>
          <w:color w:val="000000"/>
          <w:sz w:val="22"/>
          <w:szCs w:val="22"/>
          <w:lang w:bidi="en-US"/>
        </w:rPr>
        <w:t>the modern design</w:t>
      </w:r>
      <w:r w:rsidR="003A3DBC">
        <w:rPr>
          <w:rFonts w:asciiTheme="majorHAnsi" w:hAnsiTheme="majorHAnsi" w:cstheme="majorHAnsi"/>
          <w:color w:val="000000"/>
          <w:sz w:val="22"/>
          <w:szCs w:val="22"/>
          <w:lang w:bidi="en-US"/>
        </w:rPr>
        <w:t>,</w:t>
      </w:r>
      <w:r w:rsidRPr="0001024B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while business owners can depend on </w:t>
      </w:r>
      <w:r w:rsidR="00703C87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proven performance and </w:t>
      </w:r>
      <w:r w:rsidR="003A3DBC">
        <w:rPr>
          <w:rFonts w:asciiTheme="majorHAnsi" w:hAnsiTheme="majorHAnsi" w:cstheme="majorHAnsi"/>
          <w:color w:val="000000"/>
          <w:sz w:val="22"/>
          <w:szCs w:val="22"/>
          <w:lang w:bidi="en-US"/>
        </w:rPr>
        <w:t>lower cost of ownership.”</w:t>
      </w:r>
    </w:p>
    <w:p w14:paraId="5D0964ED" w14:textId="77777777" w:rsidR="0001024B" w:rsidRPr="0001024B" w:rsidRDefault="0001024B" w:rsidP="0001024B">
      <w:pPr>
        <w:tabs>
          <w:tab w:val="left" w:pos="2700"/>
        </w:tabs>
        <w:rPr>
          <w:rFonts w:asciiTheme="majorHAnsi" w:hAnsiTheme="majorHAnsi" w:cstheme="majorHAnsi"/>
          <w:color w:val="000000"/>
          <w:sz w:val="22"/>
          <w:szCs w:val="22"/>
          <w:lang w:bidi="en-US"/>
        </w:rPr>
      </w:pPr>
    </w:p>
    <w:p w14:paraId="5C530AA7" w14:textId="1EA622D5" w:rsidR="0001024B" w:rsidRDefault="0001024B" w:rsidP="0001024B">
      <w:pPr>
        <w:tabs>
          <w:tab w:val="left" w:pos="2700"/>
        </w:tabs>
        <w:rPr>
          <w:rFonts w:asciiTheme="majorHAnsi" w:hAnsiTheme="majorHAnsi" w:cstheme="majorHAnsi"/>
          <w:color w:val="000000"/>
          <w:sz w:val="22"/>
          <w:szCs w:val="22"/>
          <w:lang w:bidi="en-US"/>
        </w:rPr>
      </w:pPr>
      <w:r w:rsidRPr="0001024B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This series includes water closet flush valves in 1.6 </w:t>
      </w:r>
      <w:proofErr w:type="spellStart"/>
      <w:r w:rsidRPr="0001024B">
        <w:rPr>
          <w:rFonts w:asciiTheme="majorHAnsi" w:hAnsiTheme="majorHAnsi" w:cstheme="majorHAnsi"/>
          <w:color w:val="000000"/>
          <w:sz w:val="22"/>
          <w:szCs w:val="22"/>
          <w:lang w:bidi="en-US"/>
        </w:rPr>
        <w:t>gpf</w:t>
      </w:r>
      <w:proofErr w:type="spellEnd"/>
      <w:r w:rsidRPr="0001024B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, 1.28 </w:t>
      </w:r>
      <w:proofErr w:type="spellStart"/>
      <w:r w:rsidRPr="0001024B">
        <w:rPr>
          <w:rFonts w:asciiTheme="majorHAnsi" w:hAnsiTheme="majorHAnsi" w:cstheme="majorHAnsi"/>
          <w:color w:val="000000"/>
          <w:sz w:val="22"/>
          <w:szCs w:val="22"/>
          <w:lang w:bidi="en-US"/>
        </w:rPr>
        <w:t>gpf</w:t>
      </w:r>
      <w:proofErr w:type="spellEnd"/>
      <w:r w:rsidR="00213680">
        <w:rPr>
          <w:rFonts w:asciiTheme="majorHAnsi" w:hAnsiTheme="majorHAnsi" w:cstheme="majorHAnsi"/>
          <w:color w:val="000000"/>
          <w:sz w:val="22"/>
          <w:szCs w:val="22"/>
          <w:lang w:bidi="en-US"/>
        </w:rPr>
        <w:t>,</w:t>
      </w:r>
      <w:r w:rsidRPr="0001024B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and 1.1 </w:t>
      </w:r>
      <w:proofErr w:type="spellStart"/>
      <w:r w:rsidRPr="0001024B">
        <w:rPr>
          <w:rFonts w:asciiTheme="majorHAnsi" w:hAnsiTheme="majorHAnsi" w:cstheme="majorHAnsi"/>
          <w:color w:val="000000"/>
          <w:sz w:val="22"/>
          <w:szCs w:val="22"/>
          <w:lang w:bidi="en-US"/>
        </w:rPr>
        <w:t>gpf</w:t>
      </w:r>
      <w:proofErr w:type="spellEnd"/>
      <w:r w:rsidRPr="0001024B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flow rates. The urinal flush valves are available </w:t>
      </w:r>
      <w:r w:rsidR="00703C87">
        <w:rPr>
          <w:rFonts w:asciiTheme="majorHAnsi" w:hAnsiTheme="majorHAnsi" w:cstheme="majorHAnsi"/>
          <w:color w:val="000000"/>
          <w:sz w:val="22"/>
          <w:szCs w:val="22"/>
          <w:lang w:bidi="en-US"/>
        </w:rPr>
        <w:t>in</w:t>
      </w:r>
      <w:r w:rsidR="00703C87" w:rsidRPr="0001024B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</w:t>
      </w:r>
      <w:r w:rsidRPr="0001024B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1.0 </w:t>
      </w:r>
      <w:proofErr w:type="spellStart"/>
      <w:r w:rsidRPr="0001024B">
        <w:rPr>
          <w:rFonts w:asciiTheme="majorHAnsi" w:hAnsiTheme="majorHAnsi" w:cstheme="majorHAnsi"/>
          <w:color w:val="000000"/>
          <w:sz w:val="22"/>
          <w:szCs w:val="22"/>
          <w:lang w:bidi="en-US"/>
        </w:rPr>
        <w:t>gpf</w:t>
      </w:r>
      <w:proofErr w:type="spellEnd"/>
      <w:r w:rsidRPr="0001024B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and 0.</w:t>
      </w:r>
      <w:r w:rsidR="00294AC8">
        <w:rPr>
          <w:rFonts w:asciiTheme="majorHAnsi" w:hAnsiTheme="majorHAnsi" w:cstheme="majorHAnsi"/>
          <w:color w:val="000000"/>
          <w:sz w:val="22"/>
          <w:szCs w:val="22"/>
          <w:lang w:bidi="en-US"/>
        </w:rPr>
        <w:t>12</w:t>
      </w:r>
      <w:r w:rsidRPr="0001024B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5 </w:t>
      </w:r>
      <w:proofErr w:type="spellStart"/>
      <w:r w:rsidRPr="0001024B">
        <w:rPr>
          <w:rFonts w:asciiTheme="majorHAnsi" w:hAnsiTheme="majorHAnsi" w:cstheme="majorHAnsi"/>
          <w:color w:val="000000"/>
          <w:sz w:val="22"/>
          <w:szCs w:val="22"/>
          <w:lang w:bidi="en-US"/>
        </w:rPr>
        <w:t>gpf</w:t>
      </w:r>
      <w:proofErr w:type="spellEnd"/>
      <w:r w:rsidRPr="0001024B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flow rates</w:t>
      </w:r>
      <w:r w:rsidR="00197C6A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. </w:t>
      </w:r>
      <w:r w:rsidRPr="0001024B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Each valve contains </w:t>
      </w:r>
      <w:r w:rsidR="003A3DBC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the company’s </w:t>
      </w:r>
      <w:r w:rsidR="00596F25" w:rsidRPr="0001024B">
        <w:rPr>
          <w:rFonts w:asciiTheme="majorHAnsi" w:hAnsiTheme="majorHAnsi" w:cstheme="majorHAnsi"/>
          <w:color w:val="000000"/>
          <w:sz w:val="22"/>
          <w:szCs w:val="22"/>
          <w:lang w:bidi="en-US"/>
        </w:rPr>
        <w:t>chemical resistant</w:t>
      </w:r>
      <w:r w:rsidRPr="0001024B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Zurn GO BLUE parts. The patented diaphragms, gaskets, and seals </w:t>
      </w:r>
      <w:r w:rsidR="003A3DBC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typically last </w:t>
      </w:r>
      <w:r w:rsidR="00703C87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eight to ten times </w:t>
      </w:r>
      <w:r w:rsidR="003A3DBC">
        <w:rPr>
          <w:rFonts w:asciiTheme="majorHAnsi" w:hAnsiTheme="majorHAnsi" w:cstheme="majorHAnsi"/>
          <w:color w:val="000000"/>
          <w:sz w:val="22"/>
          <w:szCs w:val="22"/>
          <w:lang w:bidi="en-US"/>
        </w:rPr>
        <w:t>longer than rubber components</w:t>
      </w:r>
      <w:r w:rsidRPr="0001024B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. </w:t>
      </w:r>
      <w:r w:rsidR="003A3DBC">
        <w:rPr>
          <w:rFonts w:asciiTheme="majorHAnsi" w:hAnsiTheme="majorHAnsi" w:cstheme="majorHAnsi"/>
          <w:color w:val="000000"/>
          <w:sz w:val="22"/>
          <w:szCs w:val="22"/>
          <w:lang w:bidi="en-US"/>
        </w:rPr>
        <w:t>The sensor promotes sanitation and soft</w:t>
      </w:r>
      <w:r w:rsidR="00213680">
        <w:rPr>
          <w:rFonts w:asciiTheme="majorHAnsi" w:hAnsiTheme="majorHAnsi" w:cstheme="majorHAnsi"/>
          <w:color w:val="000000"/>
          <w:sz w:val="22"/>
          <w:szCs w:val="22"/>
          <w:lang w:bidi="en-US"/>
        </w:rPr>
        <w:t>-</w:t>
      </w:r>
      <w:r w:rsidR="003A3DBC">
        <w:rPr>
          <w:rFonts w:asciiTheme="majorHAnsi" w:hAnsiTheme="majorHAnsi" w:cstheme="majorHAnsi"/>
          <w:color w:val="000000"/>
          <w:sz w:val="22"/>
          <w:szCs w:val="22"/>
          <w:lang w:bidi="en-US"/>
        </w:rPr>
        <w:t>close flushes quieter than before</w:t>
      </w:r>
      <w:r w:rsidRPr="0001024B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. </w:t>
      </w:r>
      <w:r w:rsidR="003A3DBC">
        <w:rPr>
          <w:rFonts w:asciiTheme="majorHAnsi" w:hAnsiTheme="majorHAnsi" w:cstheme="majorHAnsi"/>
          <w:color w:val="000000"/>
          <w:sz w:val="22"/>
          <w:szCs w:val="22"/>
          <w:lang w:bidi="en-US"/>
        </w:rPr>
        <w:t>The line is now available in</w:t>
      </w:r>
      <w:r w:rsidRPr="0001024B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battery power</w:t>
      </w:r>
      <w:r>
        <w:rPr>
          <w:rFonts w:asciiTheme="majorHAnsi" w:hAnsiTheme="majorHAnsi" w:cstheme="majorHAnsi"/>
          <w:color w:val="000000"/>
          <w:sz w:val="22"/>
          <w:szCs w:val="22"/>
          <w:lang w:bidi="en-US"/>
        </w:rPr>
        <w:t>.</w:t>
      </w:r>
    </w:p>
    <w:p w14:paraId="1E602D56" w14:textId="77777777" w:rsidR="0001024B" w:rsidRPr="0001024B" w:rsidRDefault="0001024B" w:rsidP="0001024B">
      <w:pPr>
        <w:tabs>
          <w:tab w:val="left" w:pos="2700"/>
        </w:tabs>
        <w:rPr>
          <w:rFonts w:asciiTheme="majorHAnsi" w:hAnsiTheme="majorHAnsi" w:cstheme="majorHAnsi"/>
          <w:color w:val="000000"/>
          <w:sz w:val="22"/>
          <w:szCs w:val="22"/>
          <w:lang w:bidi="en-US"/>
        </w:rPr>
      </w:pPr>
    </w:p>
    <w:p w14:paraId="78CC928A" w14:textId="560F1D80" w:rsidR="0001024B" w:rsidRDefault="0001024B" w:rsidP="0001024B">
      <w:pPr>
        <w:tabs>
          <w:tab w:val="left" w:pos="2700"/>
        </w:tabs>
        <w:rPr>
          <w:rFonts w:asciiTheme="majorHAnsi" w:hAnsiTheme="majorHAnsi" w:cstheme="majorHAnsi"/>
          <w:color w:val="000000"/>
          <w:sz w:val="22"/>
          <w:szCs w:val="22"/>
          <w:lang w:bidi="en-US"/>
        </w:rPr>
      </w:pPr>
      <w:r w:rsidRPr="0001024B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The EZ Gear Sensor Retrofit </w:t>
      </w:r>
      <w:r w:rsidR="003A3DBC">
        <w:rPr>
          <w:rFonts w:asciiTheme="majorHAnsi" w:hAnsiTheme="majorHAnsi" w:cstheme="majorHAnsi"/>
          <w:color w:val="000000"/>
          <w:sz w:val="22"/>
          <w:szCs w:val="22"/>
          <w:lang w:bidi="en-US"/>
        </w:rPr>
        <w:t>Kits allow contractors and building owners to</w:t>
      </w:r>
      <w:r w:rsidRPr="0001024B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</w:t>
      </w:r>
      <w:r w:rsidR="003A3DBC">
        <w:rPr>
          <w:rFonts w:asciiTheme="majorHAnsi" w:hAnsiTheme="majorHAnsi" w:cstheme="majorHAnsi"/>
          <w:color w:val="000000"/>
          <w:sz w:val="22"/>
          <w:szCs w:val="22"/>
          <w:lang w:bidi="en-US"/>
        </w:rPr>
        <w:t>replace existing</w:t>
      </w:r>
      <w:r w:rsidRPr="0001024B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Zurn or Sloan® handle-operated diaphragm water closet or urinal flush valves. Kits include a Sloan ring adaptor. </w:t>
      </w:r>
      <w:r w:rsidR="003A3DBC">
        <w:rPr>
          <w:rFonts w:asciiTheme="majorHAnsi" w:hAnsiTheme="majorHAnsi" w:cstheme="majorHAnsi"/>
          <w:color w:val="000000"/>
          <w:sz w:val="22"/>
          <w:szCs w:val="22"/>
          <w:lang w:bidi="en-US"/>
        </w:rPr>
        <w:t>Retrofit kits speed up upgrades for commercial restroom</w:t>
      </w:r>
      <w:r w:rsidR="00703C87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applications</w:t>
      </w:r>
      <w:r w:rsidR="003A3DBC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. </w:t>
      </w:r>
    </w:p>
    <w:p w14:paraId="7B6A31A4" w14:textId="77777777" w:rsidR="0001024B" w:rsidRPr="0001024B" w:rsidRDefault="0001024B" w:rsidP="0001024B">
      <w:pPr>
        <w:tabs>
          <w:tab w:val="left" w:pos="2700"/>
        </w:tabs>
        <w:rPr>
          <w:rFonts w:asciiTheme="majorHAnsi" w:hAnsiTheme="majorHAnsi" w:cstheme="majorHAnsi"/>
          <w:color w:val="000000"/>
          <w:sz w:val="22"/>
          <w:szCs w:val="22"/>
          <w:lang w:bidi="en-US"/>
        </w:rPr>
      </w:pPr>
    </w:p>
    <w:p w14:paraId="641166A1" w14:textId="77777777" w:rsidR="000F6AEB" w:rsidRPr="00BF7644" w:rsidRDefault="000F6AEB" w:rsidP="000F6AEB">
      <w:pPr>
        <w:tabs>
          <w:tab w:val="left" w:pos="2700"/>
        </w:tabs>
        <w:rPr>
          <w:rFonts w:asciiTheme="majorHAnsi" w:hAnsiTheme="majorHAnsi" w:cstheme="majorHAnsi"/>
          <w:b/>
          <w:color w:val="000000"/>
          <w:sz w:val="22"/>
          <w:szCs w:val="22"/>
          <w:lang w:bidi="en-US"/>
        </w:rPr>
      </w:pPr>
      <w:r w:rsidRPr="00BF7644">
        <w:rPr>
          <w:rFonts w:asciiTheme="majorHAnsi" w:hAnsiTheme="majorHAnsi" w:cstheme="majorHAnsi"/>
          <w:b/>
          <w:color w:val="000000"/>
          <w:sz w:val="22"/>
          <w:szCs w:val="22"/>
          <w:lang w:bidi="en-US"/>
        </w:rPr>
        <w:t>About Zurn Industries</w:t>
      </w:r>
    </w:p>
    <w:p w14:paraId="56869F70" w14:textId="4AE77792" w:rsidR="00A03C32" w:rsidRDefault="000F6AEB" w:rsidP="0001024B">
      <w:pPr>
        <w:tabs>
          <w:tab w:val="left" w:pos="2700"/>
        </w:tabs>
        <w:rPr>
          <w:rFonts w:asciiTheme="majorHAnsi" w:hAnsiTheme="majorHAnsi" w:cstheme="majorHAnsi"/>
          <w:color w:val="000000"/>
          <w:sz w:val="22"/>
          <w:szCs w:val="22"/>
          <w:lang w:bidi="en-US"/>
        </w:rPr>
      </w:pPr>
      <w:r w:rsidRPr="00BF7644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Zurn Industries, LLC is a recognized leader in commercial, municipal, </w:t>
      </w:r>
      <w:r w:rsidR="00975640" w:rsidRPr="00BF7644">
        <w:rPr>
          <w:rFonts w:asciiTheme="majorHAnsi" w:hAnsiTheme="majorHAnsi" w:cstheme="majorHAnsi"/>
          <w:color w:val="000000"/>
          <w:sz w:val="22"/>
          <w:szCs w:val="22"/>
          <w:lang w:bidi="en-US"/>
        </w:rPr>
        <w:t>healthcare,</w:t>
      </w:r>
      <w:r w:rsidRPr="00BF7644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and industrial markets. Zurn offers the largest breadth of engineered water solutions, including a wide spectrum of sustainable plumbing products. Zurn delivers total building solutions for new construction and retrofit applications that enhance any building’s environment. For more information, visit</w:t>
      </w:r>
      <w:r w:rsidR="004C4229">
        <w:t xml:space="preserve"> </w:t>
      </w:r>
      <w:hyperlink r:id="rId7" w:history="1">
        <w:r w:rsidR="00FE3F33" w:rsidRPr="00FE3F33">
          <w:rPr>
            <w:rStyle w:val="Hyperlink"/>
            <w:rFonts w:asciiTheme="majorHAnsi" w:hAnsiTheme="majorHAnsi" w:cstheme="majorHAnsi"/>
            <w:sz w:val="22"/>
            <w:szCs w:val="22"/>
            <w:lang w:bidi="en-US"/>
          </w:rPr>
          <w:t>Zurn.ca</w:t>
        </w:r>
      </w:hyperlink>
    </w:p>
    <w:p w14:paraId="14E4D8EE" w14:textId="2A62EFDD" w:rsidR="00294AC8" w:rsidRDefault="00294AC8" w:rsidP="0001024B">
      <w:pPr>
        <w:tabs>
          <w:tab w:val="left" w:pos="2700"/>
        </w:tabs>
        <w:rPr>
          <w:rFonts w:asciiTheme="majorHAnsi" w:hAnsiTheme="majorHAnsi" w:cstheme="majorHAnsi"/>
          <w:color w:val="000000"/>
          <w:sz w:val="22"/>
          <w:szCs w:val="22"/>
          <w:lang w:bidi="en-US"/>
        </w:rPr>
      </w:pPr>
    </w:p>
    <w:sectPr w:rsidR="00294AC8" w:rsidSect="00DA1EC9">
      <w:pgSz w:w="12240" w:h="15840"/>
      <w:pgMar w:top="72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3C32"/>
    <w:rsid w:val="0001024B"/>
    <w:rsid w:val="0002342B"/>
    <w:rsid w:val="0003054C"/>
    <w:rsid w:val="00036AAB"/>
    <w:rsid w:val="00090C0B"/>
    <w:rsid w:val="00095B99"/>
    <w:rsid w:val="000A70FC"/>
    <w:rsid w:val="000E29B7"/>
    <w:rsid w:val="000F3F79"/>
    <w:rsid w:val="000F6AEB"/>
    <w:rsid w:val="00102CFE"/>
    <w:rsid w:val="00116357"/>
    <w:rsid w:val="00156F90"/>
    <w:rsid w:val="00197C6A"/>
    <w:rsid w:val="001A0A3E"/>
    <w:rsid w:val="001B60C6"/>
    <w:rsid w:val="001C2124"/>
    <w:rsid w:val="001F2B19"/>
    <w:rsid w:val="001F66EE"/>
    <w:rsid w:val="001F745F"/>
    <w:rsid w:val="00201EF5"/>
    <w:rsid w:val="00204C8F"/>
    <w:rsid w:val="00213680"/>
    <w:rsid w:val="00223D67"/>
    <w:rsid w:val="00253056"/>
    <w:rsid w:val="00257B62"/>
    <w:rsid w:val="002619D3"/>
    <w:rsid w:val="002673A2"/>
    <w:rsid w:val="00280876"/>
    <w:rsid w:val="00294AC8"/>
    <w:rsid w:val="00297805"/>
    <w:rsid w:val="002A6F64"/>
    <w:rsid w:val="002B2C27"/>
    <w:rsid w:val="002C544B"/>
    <w:rsid w:val="002F2697"/>
    <w:rsid w:val="00334D28"/>
    <w:rsid w:val="00342CCD"/>
    <w:rsid w:val="00345D61"/>
    <w:rsid w:val="00355FC0"/>
    <w:rsid w:val="003644E3"/>
    <w:rsid w:val="003661B8"/>
    <w:rsid w:val="003762E1"/>
    <w:rsid w:val="00383F04"/>
    <w:rsid w:val="003978D3"/>
    <w:rsid w:val="003A3DBC"/>
    <w:rsid w:val="003A5BF4"/>
    <w:rsid w:val="003B0850"/>
    <w:rsid w:val="003C4F80"/>
    <w:rsid w:val="003E600E"/>
    <w:rsid w:val="003F1BEF"/>
    <w:rsid w:val="00415B92"/>
    <w:rsid w:val="00420BCE"/>
    <w:rsid w:val="00427F77"/>
    <w:rsid w:val="0044008A"/>
    <w:rsid w:val="004A55E7"/>
    <w:rsid w:val="004C1A6F"/>
    <w:rsid w:val="004C4229"/>
    <w:rsid w:val="004F4C6A"/>
    <w:rsid w:val="00520392"/>
    <w:rsid w:val="00526A09"/>
    <w:rsid w:val="00530246"/>
    <w:rsid w:val="00564DC6"/>
    <w:rsid w:val="00584F45"/>
    <w:rsid w:val="00596F25"/>
    <w:rsid w:val="005A5B61"/>
    <w:rsid w:val="005B007C"/>
    <w:rsid w:val="005D45BD"/>
    <w:rsid w:val="005E7AB0"/>
    <w:rsid w:val="00655B8B"/>
    <w:rsid w:val="00666C83"/>
    <w:rsid w:val="00673591"/>
    <w:rsid w:val="006C0E59"/>
    <w:rsid w:val="006D7D21"/>
    <w:rsid w:val="006E5E94"/>
    <w:rsid w:val="006F6C3C"/>
    <w:rsid w:val="00703C87"/>
    <w:rsid w:val="007418E3"/>
    <w:rsid w:val="00746B4C"/>
    <w:rsid w:val="00754A9C"/>
    <w:rsid w:val="00766092"/>
    <w:rsid w:val="007740D5"/>
    <w:rsid w:val="0077793A"/>
    <w:rsid w:val="00786AAC"/>
    <w:rsid w:val="00795812"/>
    <w:rsid w:val="007A2A2A"/>
    <w:rsid w:val="007A54A0"/>
    <w:rsid w:val="007A5D7D"/>
    <w:rsid w:val="007A6C4C"/>
    <w:rsid w:val="007C545C"/>
    <w:rsid w:val="007C573C"/>
    <w:rsid w:val="007F00ED"/>
    <w:rsid w:val="007F2D4C"/>
    <w:rsid w:val="0080772F"/>
    <w:rsid w:val="00813752"/>
    <w:rsid w:val="00836172"/>
    <w:rsid w:val="0083643B"/>
    <w:rsid w:val="00837EC5"/>
    <w:rsid w:val="00843144"/>
    <w:rsid w:val="008621E0"/>
    <w:rsid w:val="00867862"/>
    <w:rsid w:val="00873BAE"/>
    <w:rsid w:val="00877EE3"/>
    <w:rsid w:val="008A2F70"/>
    <w:rsid w:val="008C58CF"/>
    <w:rsid w:val="008D0321"/>
    <w:rsid w:val="008E0931"/>
    <w:rsid w:val="008E58BF"/>
    <w:rsid w:val="008E5B37"/>
    <w:rsid w:val="008E60C5"/>
    <w:rsid w:val="009154A6"/>
    <w:rsid w:val="009207BE"/>
    <w:rsid w:val="009223C7"/>
    <w:rsid w:val="00922ADE"/>
    <w:rsid w:val="009237E8"/>
    <w:rsid w:val="00924ED4"/>
    <w:rsid w:val="0094466A"/>
    <w:rsid w:val="00952574"/>
    <w:rsid w:val="00952D7E"/>
    <w:rsid w:val="00966FB0"/>
    <w:rsid w:val="00975640"/>
    <w:rsid w:val="009B1B32"/>
    <w:rsid w:val="009D0A44"/>
    <w:rsid w:val="009D4213"/>
    <w:rsid w:val="009F73E5"/>
    <w:rsid w:val="00A03B91"/>
    <w:rsid w:val="00A03C32"/>
    <w:rsid w:val="00A2283C"/>
    <w:rsid w:val="00A652DB"/>
    <w:rsid w:val="00A735AD"/>
    <w:rsid w:val="00A84B17"/>
    <w:rsid w:val="00A85D2C"/>
    <w:rsid w:val="00AA4D31"/>
    <w:rsid w:val="00AC7B9B"/>
    <w:rsid w:val="00AD0B4A"/>
    <w:rsid w:val="00AF67D5"/>
    <w:rsid w:val="00B13CEC"/>
    <w:rsid w:val="00B14DF8"/>
    <w:rsid w:val="00B40C06"/>
    <w:rsid w:val="00B42EFD"/>
    <w:rsid w:val="00B4734A"/>
    <w:rsid w:val="00B5428E"/>
    <w:rsid w:val="00BB61C5"/>
    <w:rsid w:val="00BD2046"/>
    <w:rsid w:val="00BD50C3"/>
    <w:rsid w:val="00BE050B"/>
    <w:rsid w:val="00BE581B"/>
    <w:rsid w:val="00BF5D72"/>
    <w:rsid w:val="00BF7644"/>
    <w:rsid w:val="00C36F7A"/>
    <w:rsid w:val="00C6621A"/>
    <w:rsid w:val="00C67EA6"/>
    <w:rsid w:val="00C739E3"/>
    <w:rsid w:val="00C76DBD"/>
    <w:rsid w:val="00C93386"/>
    <w:rsid w:val="00C96DDD"/>
    <w:rsid w:val="00CB1F66"/>
    <w:rsid w:val="00CC1EDB"/>
    <w:rsid w:val="00CC4DD1"/>
    <w:rsid w:val="00CD4960"/>
    <w:rsid w:val="00D0606A"/>
    <w:rsid w:val="00D152D6"/>
    <w:rsid w:val="00D15C10"/>
    <w:rsid w:val="00D5081B"/>
    <w:rsid w:val="00D630B3"/>
    <w:rsid w:val="00D7458B"/>
    <w:rsid w:val="00D834A1"/>
    <w:rsid w:val="00DA1EC9"/>
    <w:rsid w:val="00DB3514"/>
    <w:rsid w:val="00DC0BBE"/>
    <w:rsid w:val="00DC172A"/>
    <w:rsid w:val="00DD4A0E"/>
    <w:rsid w:val="00DD7579"/>
    <w:rsid w:val="00DE58C1"/>
    <w:rsid w:val="00DE6063"/>
    <w:rsid w:val="00DF7139"/>
    <w:rsid w:val="00E056B6"/>
    <w:rsid w:val="00E067EF"/>
    <w:rsid w:val="00E24EA6"/>
    <w:rsid w:val="00E35EB6"/>
    <w:rsid w:val="00E41505"/>
    <w:rsid w:val="00E52926"/>
    <w:rsid w:val="00E57055"/>
    <w:rsid w:val="00E72F3E"/>
    <w:rsid w:val="00E77B05"/>
    <w:rsid w:val="00E9494E"/>
    <w:rsid w:val="00EB6E85"/>
    <w:rsid w:val="00EC25D2"/>
    <w:rsid w:val="00EE0188"/>
    <w:rsid w:val="00EE10DB"/>
    <w:rsid w:val="00EF3447"/>
    <w:rsid w:val="00F10C4D"/>
    <w:rsid w:val="00F27B09"/>
    <w:rsid w:val="00F46651"/>
    <w:rsid w:val="00F53E05"/>
    <w:rsid w:val="00F55A7F"/>
    <w:rsid w:val="00F77DA4"/>
    <w:rsid w:val="00F81FD6"/>
    <w:rsid w:val="00F837D2"/>
    <w:rsid w:val="00F837D7"/>
    <w:rsid w:val="00FA5CCA"/>
    <w:rsid w:val="00FA62A9"/>
    <w:rsid w:val="00FB00A5"/>
    <w:rsid w:val="00FB291D"/>
    <w:rsid w:val="00FC5AEC"/>
    <w:rsid w:val="00FE3F33"/>
    <w:rsid w:val="00FE6080"/>
    <w:rsid w:val="00FF455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A9FB5E"/>
  <w15:docId w15:val="{035604B2-60CD-4F78-BED6-A4894A1E3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008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A03C32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rsid w:val="007F2D4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7F2D4C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0F3F7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F3F7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F3F7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F3F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F3F79"/>
    <w:rPr>
      <w:b/>
      <w:bCs/>
      <w:sz w:val="20"/>
      <w:szCs w:val="20"/>
    </w:rPr>
  </w:style>
  <w:style w:type="character" w:styleId="FollowedHyperlink">
    <w:name w:val="FollowedHyperlink"/>
    <w:basedOn w:val="DefaultParagraphFont"/>
    <w:semiHidden/>
    <w:unhideWhenUsed/>
    <w:rsid w:val="00FC5AEC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F2697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E24E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829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zurn.ca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leslie.mcgowan@zurn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DE1508-C362-4264-B49F-8351EC34F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LarsonO'Brien</Company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jake</dc:creator>
  <cp:lastModifiedBy>Calton</cp:lastModifiedBy>
  <cp:revision>2</cp:revision>
  <dcterms:created xsi:type="dcterms:W3CDTF">2020-07-10T15:23:00Z</dcterms:created>
  <dcterms:modified xsi:type="dcterms:W3CDTF">2020-07-10T15:23:00Z</dcterms:modified>
</cp:coreProperties>
</file>